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101E11AD"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CB3CFD">
        <w:rPr>
          <w:rFonts w:cs="Arial"/>
          <w:b/>
          <w:bCs/>
          <w:sz w:val="24"/>
        </w:rPr>
        <w:t>8</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bookmarkStart w:id="0" w:name="_GoBack"/>
      <w:bookmarkEnd w:id="0"/>
      <w:r w:rsidR="00986162" w:rsidRPr="00986162">
        <w:rPr>
          <w:rFonts w:cs="Arial"/>
          <w:b/>
          <w:noProof/>
          <w:sz w:val="24"/>
        </w:rPr>
        <w:t>03683</w:t>
      </w:r>
    </w:p>
    <w:p w14:paraId="7CB45193" w14:textId="496F0EB1" w:rsidR="001E41F3" w:rsidRPr="009A1998" w:rsidRDefault="00CB3CFD" w:rsidP="00643A8D">
      <w:pPr>
        <w:pStyle w:val="CRCoverPage"/>
        <w:tabs>
          <w:tab w:val="right" w:pos="9639"/>
        </w:tabs>
        <w:spacing w:after="0"/>
        <w:rPr>
          <w:b/>
          <w:i/>
          <w:noProof/>
          <w:sz w:val="28"/>
          <w:lang w:eastAsia="zh-CN"/>
        </w:rPr>
      </w:pPr>
      <w:r w:rsidRPr="001B1D91">
        <w:rPr>
          <w:rFonts w:cs="Arial"/>
          <w:b/>
          <w:noProof/>
          <w:sz w:val="24"/>
        </w:rPr>
        <w:t>07 - 11 April</w:t>
      </w:r>
      <w:r w:rsidRPr="002B63D1">
        <w:rPr>
          <w:rFonts w:cs="Arial"/>
          <w:b/>
          <w:noProof/>
          <w:sz w:val="24"/>
        </w:rPr>
        <w:t xml:space="preserve">, 2025, </w:t>
      </w:r>
      <w:r w:rsidRPr="001B1D91">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675A92">
        <w:rPr>
          <w:b/>
          <w:noProof/>
          <w:color w:val="3333FF"/>
        </w:rPr>
        <w:t>0</w:t>
      </w:r>
      <w:r>
        <w:rPr>
          <w:b/>
          <w:noProof/>
          <w:color w:val="3333FF"/>
        </w:rPr>
        <w:t>1950</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5D426" w:rsidR="001E41F3" w:rsidRPr="00410371" w:rsidRDefault="00FF55FE" w:rsidP="000025EF">
            <w:pPr>
              <w:pStyle w:val="CRCoverPage"/>
              <w:spacing w:after="0"/>
              <w:rPr>
                <w:noProof/>
              </w:rPr>
            </w:pPr>
            <w:r w:rsidRPr="00FF55FE">
              <w:rPr>
                <w:b/>
                <w:noProof/>
                <w:sz w:val="28"/>
              </w:rPr>
              <w:t>1557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79D72F" w:rsidR="001E41F3" w:rsidRPr="00410371" w:rsidRDefault="00CB3CF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0EA7F" w:rsidR="001E41F3" w:rsidRPr="00410371" w:rsidRDefault="00C02FF7" w:rsidP="009A0AC5">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9A0AC5">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40AFC" w:rsidR="001E41F3" w:rsidRDefault="00497BA1" w:rsidP="0083575B">
            <w:pPr>
              <w:pStyle w:val="CRCoverPage"/>
              <w:spacing w:after="0"/>
              <w:ind w:left="100"/>
              <w:rPr>
                <w:noProof/>
              </w:rPr>
            </w:pPr>
            <w:r w:rsidRPr="00497BA1">
              <w:t>Clarification on DC Application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6C370" w:rsidR="001E41F3" w:rsidRDefault="00E376FB" w:rsidP="00CB3CFD">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CB3CFD">
              <w:rPr>
                <w:lang w:eastAsia="zh-CN"/>
              </w:rPr>
              <w:t>3</w:t>
            </w:r>
            <w:r>
              <w:rPr>
                <w:rFonts w:hint="eastAsia"/>
                <w:lang w:eastAsia="zh-CN"/>
              </w:rPr>
              <w:t>-</w:t>
            </w:r>
            <w:r w:rsidR="00CB3CFD">
              <w:rPr>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0DB8C" w:rsidR="001E41F3" w:rsidRDefault="00C215DF"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AC7C4" w:rsidR="00E667B3" w:rsidRPr="000152CA" w:rsidRDefault="004362F8" w:rsidP="00255D09">
            <w:pPr>
              <w:pStyle w:val="CRCoverPage"/>
              <w:spacing w:afterLines="50"/>
              <w:ind w:left="102"/>
              <w:rPr>
                <w:noProof/>
                <w:lang w:eastAsia="zh-CN"/>
              </w:rPr>
            </w:pPr>
            <w:r>
              <w:rPr>
                <w:rFonts w:cs="Arial"/>
                <w:noProof/>
                <w:lang w:eastAsia="zh-CN"/>
              </w:rPr>
              <w:t xml:space="preserve">The paper is proposed to </w:t>
            </w:r>
            <w:r w:rsidR="00255D09">
              <w:rPr>
                <w:rFonts w:cs="Arial"/>
                <w:noProof/>
                <w:lang w:eastAsia="zh-CN"/>
              </w:rPr>
              <w:t xml:space="preserve">add </w:t>
            </w:r>
            <w:r w:rsidR="00BC0B3E">
              <w:rPr>
                <w:rFonts w:cs="Arial"/>
                <w:noProof/>
                <w:lang w:eastAsia="zh-CN"/>
              </w:rPr>
              <w:t xml:space="preserve">the function </w:t>
            </w:r>
            <w:r w:rsidR="00255D09">
              <w:rPr>
                <w:rFonts w:cs="Arial"/>
                <w:noProof/>
                <w:lang w:eastAsia="zh-CN"/>
              </w:rPr>
              <w:t xml:space="preserve">description </w:t>
            </w:r>
            <w:r w:rsidR="00BC0B3E">
              <w:rPr>
                <w:rFonts w:cs="Arial"/>
                <w:noProof/>
                <w:lang w:eastAsia="zh-CN"/>
              </w:rPr>
              <w:t xml:space="preserve">of </w:t>
            </w:r>
            <w:r w:rsidR="00255D09">
              <w:rPr>
                <w:rFonts w:cs="Arial"/>
                <w:noProof/>
                <w:lang w:eastAsia="zh-CN"/>
              </w:rPr>
              <w:t>DC Application Server and the related abbreviation</w:t>
            </w:r>
            <w:r w:rsidR="000152CA">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9D7C10" w:rsidR="00E667B3" w:rsidRDefault="00255D09" w:rsidP="000152CA">
            <w:pPr>
              <w:pStyle w:val="CRCoverPage"/>
              <w:spacing w:after="0"/>
              <w:ind w:left="100"/>
            </w:pPr>
            <w:r>
              <w:rPr>
                <w:rFonts w:cs="Arial"/>
                <w:noProof/>
                <w:lang w:eastAsia="zh-CN"/>
              </w:rPr>
              <w:t>Add the function description of DC Application Server</w:t>
            </w:r>
            <w: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D2034" w:rsidR="00E667B3" w:rsidRDefault="00BC0B3E" w:rsidP="00876FEA">
            <w:pPr>
              <w:pStyle w:val="CRCoverPage"/>
              <w:spacing w:after="0"/>
              <w:ind w:left="100"/>
              <w:rPr>
                <w:noProof/>
                <w:lang w:eastAsia="zh-CN"/>
              </w:rPr>
            </w:pPr>
            <w:r>
              <w:rPr>
                <w:rFonts w:cs="Arial"/>
                <w:noProof/>
                <w:lang w:eastAsia="zh-CN"/>
              </w:rPr>
              <w:t xml:space="preserve">Function </w:t>
            </w:r>
            <w:r w:rsidR="00255D09">
              <w:rPr>
                <w:rFonts w:cs="Arial"/>
                <w:noProof/>
                <w:lang w:eastAsia="zh-CN"/>
              </w:rPr>
              <w:t>description of DC Application Server</w:t>
            </w:r>
            <w:r>
              <w:rPr>
                <w:rFonts w:cs="Arial"/>
                <w:noProof/>
                <w:lang w:eastAsia="zh-CN"/>
              </w:rPr>
              <w:t xml:space="preserve"> is missing</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AAAE4" w:rsidR="001E41F3" w:rsidRDefault="00255D09" w:rsidP="00255D09">
            <w:pPr>
              <w:pStyle w:val="CRCoverPage"/>
              <w:spacing w:after="0"/>
              <w:ind w:left="100"/>
              <w:rPr>
                <w:noProof/>
                <w:lang w:eastAsia="zh-CN"/>
              </w:rPr>
            </w:pPr>
            <w:r>
              <w:rPr>
                <w:noProof/>
                <w:lang w:eastAsia="zh-CN"/>
              </w:rPr>
              <w:t>3.1</w:t>
            </w:r>
            <w:r w:rsidR="000E0BCD">
              <w:rPr>
                <w:noProof/>
                <w:lang w:eastAsia="zh-CN"/>
              </w:rPr>
              <w:t xml:space="preserve">, </w:t>
            </w:r>
            <w:r>
              <w:rPr>
                <w:noProof/>
                <w:lang w:eastAsia="zh-CN"/>
              </w:rPr>
              <w:t xml:space="preserve">3.3, </w:t>
            </w:r>
            <w:r w:rsidR="000E0BCD">
              <w:rPr>
                <w:noProof/>
                <w:lang w:eastAsia="zh-CN"/>
              </w:rPr>
              <w:t>A</w:t>
            </w:r>
            <w:r>
              <w:rPr>
                <w:noProof/>
                <w:lang w:eastAsia="zh-CN"/>
              </w:rPr>
              <w:t>C</w:t>
            </w:r>
            <w:r w:rsidR="000E0BCD">
              <w:rPr>
                <w:noProof/>
                <w:lang w:eastAsia="zh-CN"/>
              </w:rPr>
              <w:t>.2.2.</w:t>
            </w:r>
            <w:r>
              <w:rPr>
                <w:noProof/>
                <w:lang w:eastAsia="zh-CN"/>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39CC1942" w14:textId="77777777" w:rsidR="00CB3CFD" w:rsidRPr="00DF18AB" w:rsidRDefault="00CB3CFD" w:rsidP="00CB3CFD">
      <w:pPr>
        <w:pStyle w:val="2"/>
      </w:pPr>
      <w:bookmarkStart w:id="5" w:name="_Toc185594766"/>
      <w:bookmarkEnd w:id="3"/>
      <w:bookmarkEnd w:id="4"/>
      <w:r w:rsidRPr="00DF18AB">
        <w:t>3.1</w:t>
      </w:r>
      <w:r w:rsidRPr="00DF18AB">
        <w:tab/>
        <w:t>Definitions</w:t>
      </w:r>
      <w:bookmarkEnd w:id="5"/>
    </w:p>
    <w:p w14:paraId="65F1C567" w14:textId="77777777" w:rsidR="00CB3CFD" w:rsidRPr="00DF18AB" w:rsidRDefault="00CB3CFD" w:rsidP="00CB3CFD">
      <w:pPr>
        <w:keepNext/>
      </w:pPr>
      <w:r w:rsidRPr="00DF18AB">
        <w:t>Refer to TS</w:t>
      </w:r>
      <w:r>
        <w:t> </w:t>
      </w:r>
      <w:r w:rsidRPr="00DF18AB">
        <w:t>23.002</w:t>
      </w:r>
      <w:r>
        <w:t> </w:t>
      </w:r>
      <w:r w:rsidRPr="00DF18AB">
        <w:t>[1] for the definitions of some terms used in this document.</w:t>
      </w:r>
    </w:p>
    <w:p w14:paraId="072EE4C0" w14:textId="77777777" w:rsidR="00CB3CFD" w:rsidRPr="00DF18AB" w:rsidRDefault="00CB3CFD" w:rsidP="00CB3CFD">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2D0A558B" w14:textId="77777777" w:rsidR="00CB3CFD" w:rsidRPr="00DF18AB" w:rsidRDefault="00CB3CFD" w:rsidP="00CB3CFD">
      <w:pPr>
        <w:keepNext/>
      </w:pPr>
      <w:r w:rsidRPr="00DF18AB">
        <w:t>For the purposes of the present document, the following terms and definitions given in TS</w:t>
      </w:r>
      <w:r>
        <w:t> </w:t>
      </w:r>
      <w:r w:rsidRPr="00DF18AB">
        <w:t>23.003</w:t>
      </w:r>
      <w:r>
        <w:t> </w:t>
      </w:r>
      <w:r w:rsidRPr="00DF18AB">
        <w:t>[24] apply:</w:t>
      </w:r>
    </w:p>
    <w:p w14:paraId="00808D64" w14:textId="77777777" w:rsidR="00CB3CFD" w:rsidRPr="003C659E" w:rsidRDefault="00CB3CFD" w:rsidP="00CB3CFD">
      <w:pPr>
        <w:pStyle w:val="B1"/>
        <w:rPr>
          <w:b/>
          <w:bCs/>
        </w:rPr>
      </w:pPr>
      <w:r w:rsidRPr="003C659E">
        <w:rPr>
          <w:b/>
          <w:bCs/>
        </w:rPr>
        <w:t>-</w:t>
      </w:r>
      <w:r w:rsidRPr="003C659E">
        <w:rPr>
          <w:b/>
          <w:bCs/>
        </w:rPr>
        <w:tab/>
        <w:t>Distinct Public Service Identity</w:t>
      </w:r>
    </w:p>
    <w:p w14:paraId="5EBCEB46" w14:textId="77777777" w:rsidR="00CB3CFD" w:rsidRPr="003C659E" w:rsidRDefault="00CB3CFD" w:rsidP="00CB3CFD">
      <w:pPr>
        <w:pStyle w:val="B1"/>
        <w:rPr>
          <w:b/>
          <w:bCs/>
        </w:rPr>
      </w:pPr>
      <w:r w:rsidRPr="003C659E">
        <w:rPr>
          <w:b/>
          <w:bCs/>
        </w:rPr>
        <w:t>-</w:t>
      </w:r>
      <w:r w:rsidRPr="003C659E">
        <w:rPr>
          <w:b/>
          <w:bCs/>
        </w:rPr>
        <w:tab/>
        <w:t>Public User Identity</w:t>
      </w:r>
    </w:p>
    <w:p w14:paraId="109AD43F" w14:textId="77777777" w:rsidR="00CB3CFD" w:rsidRPr="003C659E" w:rsidRDefault="00CB3CFD" w:rsidP="00CB3CFD">
      <w:pPr>
        <w:pStyle w:val="B1"/>
        <w:rPr>
          <w:b/>
          <w:bCs/>
        </w:rPr>
      </w:pPr>
      <w:r w:rsidRPr="003C659E">
        <w:rPr>
          <w:b/>
          <w:bCs/>
        </w:rPr>
        <w:t>-</w:t>
      </w:r>
      <w:r w:rsidRPr="003C659E">
        <w:rPr>
          <w:b/>
          <w:bCs/>
        </w:rPr>
        <w:tab/>
        <w:t>Wildcarded Public User Identity</w:t>
      </w:r>
    </w:p>
    <w:p w14:paraId="1ECD1E79" w14:textId="77777777" w:rsidR="00CB3CFD" w:rsidRPr="003C659E" w:rsidRDefault="00CB3CFD" w:rsidP="00CB3CFD">
      <w:pPr>
        <w:pStyle w:val="B1"/>
        <w:rPr>
          <w:b/>
          <w:bCs/>
        </w:rPr>
      </w:pPr>
      <w:r w:rsidRPr="003C659E">
        <w:rPr>
          <w:b/>
          <w:bCs/>
        </w:rPr>
        <w:t>-</w:t>
      </w:r>
      <w:r w:rsidRPr="003C659E">
        <w:rPr>
          <w:b/>
          <w:bCs/>
        </w:rPr>
        <w:tab/>
        <w:t>Wildcarded Service User Identity</w:t>
      </w:r>
    </w:p>
    <w:p w14:paraId="3E16DA87" w14:textId="77777777" w:rsidR="00CB3CFD" w:rsidRPr="00DF18AB" w:rsidRDefault="00CB3CFD" w:rsidP="00CB3CFD">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0DCA4D54" w14:textId="77777777" w:rsidR="00CB3CFD" w:rsidRPr="00DF18AB" w:rsidRDefault="00CB3CFD" w:rsidP="00CB3CFD">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50552A7" w14:textId="77777777" w:rsidR="00CB3CFD" w:rsidRPr="00DF18AB" w:rsidRDefault="00CB3CFD" w:rsidP="00CB3CFD">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5840A0EA" w14:textId="438EC011" w:rsidR="00CB3CFD" w:rsidRDefault="00CB3CFD" w:rsidP="00CB3CFD">
      <w:r w:rsidRPr="009422A5">
        <w:rPr>
          <w:b/>
          <w:bCs/>
        </w:rPr>
        <w:t xml:space="preserve">Application data channel: </w:t>
      </w:r>
      <w:r>
        <w:t>A data channel within an IMS session used to transfer data of data channel applications between UEs or between the UE and the network</w:t>
      </w:r>
      <w:ins w:id="6" w:author="ZTE" w:date="2025-03-24T20:12:00Z">
        <w:r w:rsidR="00EC37FE">
          <w:t>, and optionally supports data channel interworking with MTSI UE</w:t>
        </w:r>
      </w:ins>
      <w:r>
        <w:t>.</w:t>
      </w:r>
    </w:p>
    <w:p w14:paraId="426A1F74" w14:textId="77777777" w:rsidR="00CB3CFD" w:rsidRDefault="00CB3CFD" w:rsidP="00CB3CFD">
      <w:r w:rsidRPr="009422A5">
        <w:rPr>
          <w:b/>
          <w:bCs/>
        </w:rPr>
        <w:t>AR Application Server:</w:t>
      </w:r>
      <w:r>
        <w:t xml:space="preserve"> An application server used to control the service logic related to AR communication via IMS data channel.</w:t>
      </w:r>
    </w:p>
    <w:p w14:paraId="7C4574F0" w14:textId="77777777" w:rsidR="00CB3CFD" w:rsidRDefault="00CB3CFD" w:rsidP="00CB3CFD">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0FA40630" w14:textId="77777777" w:rsidR="00CB3CFD" w:rsidRDefault="00CB3CFD" w:rsidP="00CB3CFD">
      <w:r w:rsidRPr="003C659E">
        <w:rPr>
          <w:b/>
          <w:bCs/>
        </w:rPr>
        <w:t>Business trunking:</w:t>
      </w:r>
      <w:r>
        <w:t xml:space="preserve"> as defined in TS 24.525 [81].</w:t>
      </w:r>
    </w:p>
    <w:p w14:paraId="228E219A" w14:textId="77777777" w:rsidR="00CB3CFD" w:rsidRDefault="00CB3CFD" w:rsidP="00CB3CFD">
      <w:r w:rsidRPr="009422A5">
        <w:rPr>
          <w:b/>
          <w:bCs/>
        </w:rPr>
        <w:t>Data channel application:</w:t>
      </w:r>
      <w:r>
        <w:t xml:space="preserve"> A HTML page including JavaScript(s) and optionally image(s) and style sheet(s). It is downloaded from the network to the UE through the bootstrap data channel.</w:t>
      </w:r>
    </w:p>
    <w:p w14:paraId="41ABD355" w14:textId="77777777" w:rsidR="00CB3CFD" w:rsidRDefault="00CB3CFD" w:rsidP="00CB3CFD">
      <w:r w:rsidRPr="009422A5">
        <w:rPr>
          <w:b/>
          <w:bCs/>
        </w:rPr>
        <w:t xml:space="preserve">DC Application Server: </w:t>
      </w:r>
      <w:r>
        <w:t>An application server that interacts with the DCSF and the DC media function for data channel traffic handling.</w:t>
      </w:r>
    </w:p>
    <w:p w14:paraId="77D73B2B" w14:textId="77777777" w:rsidR="00CB3CFD" w:rsidRDefault="00CB3CFD" w:rsidP="00CB3CFD">
      <w:r w:rsidRPr="003C659E">
        <w:rPr>
          <w:b/>
          <w:bCs/>
        </w:rPr>
        <w:t>Distinct Public User Identity:</w:t>
      </w:r>
      <w:r>
        <w:t xml:space="preserve"> used in relation to wildcarded Public User/Service Identities to denote an explicitly provisioned Public User/Service Identity. See more details in TS 23.003 [24].</w:t>
      </w:r>
    </w:p>
    <w:p w14:paraId="1705D1EA" w14:textId="77777777" w:rsidR="00CB3CFD" w:rsidRDefault="00CB3CFD" w:rsidP="00CB3CFD">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5552CA0F" w14:textId="77777777" w:rsidR="00CB3CFD" w:rsidRDefault="00CB3CFD" w:rsidP="00CB3CFD">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641E894C" w14:textId="77777777" w:rsidR="00CB3CFD" w:rsidRDefault="00CB3CFD" w:rsidP="00CB3CFD">
      <w:r w:rsidRPr="003C659E">
        <w:rPr>
          <w:b/>
          <w:bCs/>
        </w:rPr>
        <w:t>Geographical Identifier:</w:t>
      </w:r>
      <w:r>
        <w:t xml:space="preserve"> A Geographical Identifier identifies a geographical area within a country or territory. See more details in clause E.8.</w:t>
      </w:r>
    </w:p>
    <w:p w14:paraId="02861F60" w14:textId="77777777" w:rsidR="00CB3CFD" w:rsidRDefault="00CB3CFD" w:rsidP="00CB3CFD">
      <w:r w:rsidRPr="003C659E">
        <w:rPr>
          <w:b/>
          <w:bCs/>
        </w:rPr>
        <w:lastRenderedPageBreak/>
        <w:t>Geo-local service number:</w:t>
      </w:r>
      <w:r>
        <w:t xml:space="preserve"> A local service number that is used to access a service in the roamed network (a local service where the subscriber is located).</w:t>
      </w:r>
    </w:p>
    <w:p w14:paraId="6E6E5587" w14:textId="77777777" w:rsidR="00CB3CFD" w:rsidRDefault="00CB3CFD" w:rsidP="00CB3CFD">
      <w:r w:rsidRPr="003C659E">
        <w:rPr>
          <w:b/>
          <w:bCs/>
        </w:rPr>
        <w:t>Home local service number:</w:t>
      </w:r>
      <w:r>
        <w:t xml:space="preserve"> A local service number is used to access a service that is located in the home network of the user.</w:t>
      </w:r>
    </w:p>
    <w:p w14:paraId="19D409F8" w14:textId="77777777" w:rsidR="00CB3CFD" w:rsidRDefault="00CB3CFD" w:rsidP="00CB3CFD">
      <w:r w:rsidRPr="003C659E">
        <w:rPr>
          <w:b/>
          <w:bCs/>
        </w:rPr>
        <w:t>HSS Group ID:</w:t>
      </w:r>
      <w:r>
        <w:t xml:space="preserve"> This refers to one or more SBI capable HSS instances managing a specific set of IMPIs/IMPUs.</w:t>
      </w:r>
    </w:p>
    <w:p w14:paraId="768F251D" w14:textId="77777777" w:rsidR="00CB3CFD" w:rsidRDefault="00CB3CFD" w:rsidP="00CB3CFD">
      <w:r w:rsidRPr="003C659E">
        <w:rPr>
          <w:b/>
          <w:bCs/>
        </w:rPr>
        <w:t>IMC:</w:t>
      </w:r>
      <w:r>
        <w:t xml:space="preserve"> IMS Credentials as defined in TR 21.905 [68].</w:t>
      </w:r>
    </w:p>
    <w:p w14:paraId="6C8FC850" w14:textId="77777777" w:rsidR="00CB3CFD" w:rsidRDefault="00CB3CFD" w:rsidP="00CB3CFD">
      <w:r w:rsidRPr="003C659E">
        <w:rPr>
          <w:b/>
          <w:bCs/>
        </w:rPr>
        <w:t xml:space="preserve">IMS application reference: </w:t>
      </w:r>
      <w:r>
        <w:t>An IMS application reference is the means by which an IMS communication service identifies an IMS application.</w:t>
      </w:r>
    </w:p>
    <w:p w14:paraId="63048BCA" w14:textId="77777777" w:rsidR="00CB3CFD" w:rsidRDefault="00CB3CFD" w:rsidP="00CB3CFD">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40739F6C" w14:textId="77777777" w:rsidR="00CB3CFD" w:rsidRDefault="00CB3CFD" w:rsidP="00CB3CFD">
      <w:r w:rsidRPr="003C659E">
        <w:rPr>
          <w:b/>
          <w:bCs/>
        </w:rPr>
        <w:t>IMS communication service identifier:</w:t>
      </w:r>
      <w:r>
        <w:t xml:space="preserve"> An IMS communication service identifier uniquely identifies the IMS communication service associated with the particular IMS request.</w:t>
      </w:r>
    </w:p>
    <w:p w14:paraId="2EB7C050" w14:textId="77777777" w:rsidR="00CB3CFD" w:rsidRDefault="00CB3CFD" w:rsidP="00CB3CFD">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5A597AE1" w14:textId="77777777" w:rsidR="00CB3CFD" w:rsidRDefault="00CB3CFD" w:rsidP="00CB3CFD">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35CBDDF5" w14:textId="77777777" w:rsidR="00CB3CFD" w:rsidRDefault="00CB3CFD" w:rsidP="00CB3CFD">
      <w:r w:rsidRPr="003C659E">
        <w:rPr>
          <w:b/>
          <w:bCs/>
        </w:rPr>
        <w:t>Instance identifier:</w:t>
      </w:r>
      <w:r>
        <w:t xml:space="preserve"> An identifier, that uniquely identifies a specific UE amongst all other UEs registered with the same Public User Identity.</w:t>
      </w:r>
    </w:p>
    <w:p w14:paraId="690EE022" w14:textId="77777777" w:rsidR="00CB3CFD" w:rsidRDefault="00CB3CFD" w:rsidP="00CB3CFD">
      <w:r w:rsidRPr="003C659E">
        <w:rPr>
          <w:b/>
          <w:bCs/>
        </w:rPr>
        <w:t>Inter-IMS Network to Network Interface:</w:t>
      </w:r>
      <w:r>
        <w:t xml:space="preserve"> The interface which is used to interconnect two IM CN subsystem networks. This interface is not constrained to a single protocol.</w:t>
      </w:r>
    </w:p>
    <w:p w14:paraId="7AB97A46" w14:textId="77777777" w:rsidR="00CB3CFD" w:rsidRDefault="00CB3CFD" w:rsidP="00CB3CFD">
      <w:r w:rsidRPr="003C659E">
        <w:rPr>
          <w:b/>
          <w:bCs/>
        </w:rPr>
        <w:t>IP Flow:</w:t>
      </w:r>
      <w:r>
        <w:t xml:space="preserve"> Unidirectional flow of IP packets with the following properties:</w:t>
      </w:r>
    </w:p>
    <w:p w14:paraId="3894CE49" w14:textId="77777777" w:rsidR="00CB3CFD" w:rsidRDefault="00CB3CFD" w:rsidP="00CB3CFD">
      <w:pPr>
        <w:pStyle w:val="B1"/>
      </w:pPr>
      <w:r>
        <w:t>-</w:t>
      </w:r>
      <w:r>
        <w:tab/>
        <w:t>same destination IP address and port number;</w:t>
      </w:r>
    </w:p>
    <w:p w14:paraId="3FBA8DED" w14:textId="77777777" w:rsidR="00CB3CFD" w:rsidRDefault="00CB3CFD" w:rsidP="00CB3CFD">
      <w:pPr>
        <w:pStyle w:val="B1"/>
      </w:pPr>
      <w:r>
        <w:t>-</w:t>
      </w:r>
      <w:r>
        <w:tab/>
        <w:t>same source IP address and port number;</w:t>
      </w:r>
    </w:p>
    <w:p w14:paraId="72E39AE8" w14:textId="77777777" w:rsidR="00CB3CFD" w:rsidRDefault="00CB3CFD" w:rsidP="00CB3CFD">
      <w:pPr>
        <w:pStyle w:val="B1"/>
      </w:pPr>
      <w:r>
        <w:t>-</w:t>
      </w:r>
      <w:r>
        <w:tab/>
        <w:t>same transport protocol (port numbers are only applicable if used by the transport protocol).</w:t>
      </w:r>
    </w:p>
    <w:p w14:paraId="20BAA002" w14:textId="77777777" w:rsidR="00CB3CFD" w:rsidRDefault="00CB3CFD" w:rsidP="00CB3CFD">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32992B98" w14:textId="77777777" w:rsidR="00CB3CFD" w:rsidRDefault="00CB3CFD" w:rsidP="00CB3CFD">
      <w:r w:rsidRPr="003C659E">
        <w:rPr>
          <w:b/>
          <w:bCs/>
        </w:rPr>
        <w:t>IP SM GW (IP short message gateway):</w:t>
      </w:r>
      <w:r>
        <w:t xml:space="preserve"> An IP SM GW is an AS providing the support of Short Message Service of the IMS domain. See more details in TS 23.204 [56].</w:t>
      </w:r>
    </w:p>
    <w:p w14:paraId="392A28E8" w14:textId="77777777" w:rsidR="00CB3CFD" w:rsidRDefault="00CB3CFD" w:rsidP="00CB3CFD">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21701916" w14:textId="77777777" w:rsidR="00CB3CFD" w:rsidRDefault="00CB3CFD" w:rsidP="00CB3CFD">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647F1B6F" w14:textId="77777777" w:rsidR="00CB3CFD" w:rsidRDefault="00CB3CFD" w:rsidP="00CB3CFD">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7B4C653C" w14:textId="77777777" w:rsidR="00CB3CFD" w:rsidRDefault="00CB3CFD" w:rsidP="00CB3CFD">
      <w:r w:rsidRPr="003C659E">
        <w:rPr>
          <w:b/>
          <w:bCs/>
        </w:rPr>
        <w:t>MPS session:</w:t>
      </w:r>
      <w:r>
        <w:t xml:space="preserve"> A session (e.g. voice, video, data session) for which priority treatment is applied for allocating and maintaining radio and network resources.</w:t>
      </w:r>
    </w:p>
    <w:p w14:paraId="3CD4AEED" w14:textId="77777777" w:rsidR="00CB3CFD" w:rsidRPr="00BB6004" w:rsidRDefault="00CB3CFD" w:rsidP="00CB3CFD">
      <w:r w:rsidRPr="00BB6004">
        <w:rPr>
          <w:b/>
          <w:bCs/>
        </w:rPr>
        <w:t>MPS for Messaging:</w:t>
      </w:r>
      <w:r>
        <w:t xml:space="preserve"> Within the scope of this specification, IMS Immediate Messaging and IMS Session-based Messaging delivered with MPS priority.</w:t>
      </w:r>
    </w:p>
    <w:p w14:paraId="464784F3" w14:textId="77777777" w:rsidR="00CB3CFD" w:rsidRDefault="00CB3CFD" w:rsidP="00CB3CFD">
      <w:r w:rsidRPr="003C659E">
        <w:rPr>
          <w:b/>
          <w:bCs/>
        </w:rPr>
        <w:lastRenderedPageBreak/>
        <w:t>MPS-subscribed UE:</w:t>
      </w:r>
      <w:r>
        <w:t xml:space="preserve"> A UE having a USIM with MPS indication set and having an MPS subscription in the HPLMN.</w:t>
      </w:r>
    </w:p>
    <w:p w14:paraId="40C449BA" w14:textId="77777777" w:rsidR="00CB3CFD" w:rsidRDefault="00CB3CFD" w:rsidP="00CB3CFD">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454D2A2E" w14:textId="77777777" w:rsidR="00CB3CFD" w:rsidRDefault="00CB3CFD" w:rsidP="00CB3CFD">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3C57F6BC" w14:textId="77777777" w:rsidR="00CB3CFD" w:rsidRDefault="00CB3CFD" w:rsidP="00CB3CFD">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5A163D7" w14:textId="77777777" w:rsidR="00CB3CFD" w:rsidRDefault="00CB3CFD" w:rsidP="00CB3CFD">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6B7FE4E7" w14:textId="77777777" w:rsidR="00CB3CFD" w:rsidRDefault="00CB3CFD" w:rsidP="00CB3CFD">
      <w:r w:rsidRPr="003C659E">
        <w:rPr>
          <w:b/>
          <w:bCs/>
        </w:rPr>
        <w:t xml:space="preserve">Preferred Circuit Carrier Access: </w:t>
      </w:r>
      <w:r>
        <w:t>An IMS service that allows a specific long distance circuit carrier to be selected for a long distance call.</w:t>
      </w:r>
    </w:p>
    <w:p w14:paraId="247D5BCB" w14:textId="77777777" w:rsidR="00CB3CFD" w:rsidRDefault="00CB3CFD" w:rsidP="00CB3CFD">
      <w:r w:rsidRPr="003C659E">
        <w:rPr>
          <w:b/>
          <w:bCs/>
        </w:rPr>
        <w:t>Preferred Circuit Carrier Selection:</w:t>
      </w:r>
      <w:r>
        <w:t xml:space="preserve"> An IMS service that allows the subscriber to select a long distance circuit carrier per call when dialling a call origination.</w:t>
      </w:r>
    </w:p>
    <w:p w14:paraId="7837478B" w14:textId="77777777" w:rsidR="00CB3CFD" w:rsidRDefault="00CB3CFD" w:rsidP="00CB3CFD">
      <w:r w:rsidRPr="0027219C">
        <w:rPr>
          <w:b/>
          <w:bCs/>
        </w:rPr>
        <w:t>Rich Call Data (RCD) server:</w:t>
      </w:r>
      <w:r>
        <w:t xml:space="preserve"> It refers to a server in a third party network storing IMS subscriber specific RCD information.</w:t>
      </w:r>
    </w:p>
    <w:p w14:paraId="7BC0A6AA" w14:textId="77777777" w:rsidR="00CB3CFD" w:rsidRDefault="00CB3CFD" w:rsidP="00CB3CFD">
      <w:r>
        <w:t>Rich Call Data (RCD) server address: It refers to the address of an RCD server.</w:t>
      </w:r>
    </w:p>
    <w:p w14:paraId="28C6BBAC" w14:textId="77777777" w:rsidR="00CB3CFD" w:rsidRDefault="00CB3CFD" w:rsidP="00CB3CFD">
      <w:r w:rsidRPr="0027219C">
        <w:rPr>
          <w:b/>
          <w:bCs/>
        </w:rPr>
        <w:t>Rich Call Data (RCD) information:</w:t>
      </w:r>
      <w:r>
        <w:t xml:space="preserve"> It refers to a collection of properties associated with an IMS subscriber. Such properties can be caller name, Email address, telephone number, job title and characteristics of an organization. Details of the properties in the context of RCD can be found in draft-ietf-sipcore-callinfo-rcd-12 [107].</w:t>
      </w:r>
    </w:p>
    <w:p w14:paraId="6B1A8F52" w14:textId="77777777" w:rsidR="00CB3CFD" w:rsidRDefault="00CB3CFD" w:rsidP="00CB3CFD">
      <w:r w:rsidRPr="0027219C">
        <w:rPr>
          <w:b/>
          <w:bCs/>
        </w:rPr>
        <w:t>Rich Call Data (RCD) URL:</w:t>
      </w:r>
      <w:r>
        <w:t xml:space="preserve"> It refers to the URL from where RCD information of a specific IMS subscriber stored at an RCD server can be retrieved from.</w:t>
      </w:r>
    </w:p>
    <w:p w14:paraId="74F934D2" w14:textId="77777777" w:rsidR="00CB3CFD" w:rsidRDefault="00CB3CFD" w:rsidP="00CB3CFD">
      <w:r w:rsidRPr="0027219C">
        <w:rPr>
          <w:b/>
          <w:bCs/>
        </w:rPr>
        <w:t>Rich Call Data (RCD) properties:</w:t>
      </w:r>
      <w:r>
        <w:t xml:space="preserve"> It refers to the RCD related parameters (e.g. RCD server address, RCD URL, RCD information) stored in HSS.</w:t>
      </w:r>
    </w:p>
    <w:p w14:paraId="176C5C32" w14:textId="77777777" w:rsidR="00CB3CFD" w:rsidRDefault="00CB3CFD" w:rsidP="00CB3CFD">
      <w:r w:rsidRPr="003C659E">
        <w:rPr>
          <w:b/>
          <w:bCs/>
        </w:rPr>
        <w:t xml:space="preserve">Service User: </w:t>
      </w:r>
      <w:r>
        <w:t>According to TS 22.153 [77].</w:t>
      </w:r>
    </w:p>
    <w:p w14:paraId="3319A00A" w14:textId="77777777" w:rsidR="00CB3CFD" w:rsidRDefault="00CB3CFD" w:rsidP="00CB3CFD">
      <w:r w:rsidRPr="003C659E">
        <w:rPr>
          <w:b/>
          <w:bCs/>
        </w:rPr>
        <w:t xml:space="preserve">Stand-alone Non-Public Network: </w:t>
      </w:r>
      <w:r>
        <w:t>A non-public network not relying on network functions provided by a PLMN.</w:t>
      </w:r>
    </w:p>
    <w:p w14:paraId="791D6A1C" w14:textId="77777777" w:rsidR="00CB3CFD" w:rsidRDefault="00CB3CFD" w:rsidP="00CB3CFD">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787CA323" w14:textId="77777777" w:rsidR="00CB3CFD" w:rsidRDefault="00CB3CFD" w:rsidP="00CB3CFD">
      <w:r w:rsidRPr="003C659E">
        <w:rPr>
          <w:b/>
          <w:bCs/>
        </w:rPr>
        <w:t>STUN Keep-alive:</w:t>
      </w:r>
      <w:r>
        <w:t xml:space="preserve"> Is a usage of STUN, to keep NAT bindings open.</w:t>
      </w:r>
    </w:p>
    <w:p w14:paraId="608B765D" w14:textId="77777777" w:rsidR="00CB3CFD" w:rsidRDefault="00CB3CFD" w:rsidP="00CB3CFD">
      <w:r w:rsidRPr="003C659E">
        <w:rPr>
          <w:b/>
          <w:bCs/>
        </w:rPr>
        <w:t>STUN Relay:</w:t>
      </w:r>
      <w:r>
        <w:t xml:space="preserve"> Is a usage of STUN, that allows a client to request an address on the STUN server itself, so that the STUN server acts as a relay. See IETF RFC 5766 [46] for further details.</w:t>
      </w:r>
    </w:p>
    <w:p w14:paraId="6148C957" w14:textId="77777777" w:rsidR="00CB3CFD" w:rsidRDefault="00CB3CFD" w:rsidP="00CB3CFD">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users authorized to enjoy these services and also to set the limits relative to the use that users make of these services.</w:t>
      </w:r>
    </w:p>
    <w:p w14:paraId="4060FC9A" w14:textId="77777777" w:rsidR="00CB3CFD" w:rsidRDefault="00CB3CFD" w:rsidP="00CB3CFD">
      <w:r w:rsidRPr="003C659E">
        <w:rPr>
          <w:b/>
          <w:bCs/>
        </w:rPr>
        <w:t>Transport address:</w:t>
      </w:r>
      <w:r>
        <w:t xml:space="preserve"> A unique identifier of transport-layer address, i.e. a combination of a network address, protocol identifier and port number. For example, an IP address and a UDP port.</w:t>
      </w:r>
    </w:p>
    <w:p w14:paraId="63C76C4C" w14:textId="77777777" w:rsidR="00CB3CFD" w:rsidRPr="00DF18AB" w:rsidRDefault="00CB3CFD" w:rsidP="00CB3CFD">
      <w:r w:rsidRPr="00BB6004">
        <w:rPr>
          <w:b/>
          <w:bCs/>
        </w:rPr>
        <w:t>Standalone IMS Data Channel Session:</w:t>
      </w:r>
      <w:r>
        <w:t xml:space="preserve"> An IMS session with only data channel media component(s) defined in TS 26.114 [76] without accompanying audio/video/messaging media.</w:t>
      </w:r>
    </w:p>
    <w:p w14:paraId="4CD386E9" w14:textId="77777777" w:rsidR="00010B60" w:rsidRPr="004B2AC0" w:rsidRDefault="00010B60" w:rsidP="001460F1">
      <w:pPr>
        <w:rPr>
          <w:noProof/>
        </w:rPr>
      </w:pPr>
    </w:p>
    <w:p w14:paraId="2EEFD8DC" w14:textId="320D9B2F"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49B3851E" w14:textId="77777777" w:rsidR="00EC37FE" w:rsidRPr="00DF18AB" w:rsidRDefault="00EC37FE" w:rsidP="00EC37FE">
      <w:pPr>
        <w:pStyle w:val="2"/>
      </w:pPr>
      <w:bookmarkStart w:id="7" w:name="_Toc185594768"/>
      <w:r w:rsidRPr="00DF18AB">
        <w:t>3.3</w:t>
      </w:r>
      <w:r w:rsidRPr="00DF18AB">
        <w:tab/>
        <w:t>Abbreviations</w:t>
      </w:r>
      <w:bookmarkEnd w:id="7"/>
    </w:p>
    <w:p w14:paraId="07069BE1" w14:textId="77777777" w:rsidR="00EC37FE" w:rsidRPr="00DF18AB" w:rsidRDefault="00EC37FE" w:rsidP="00EC37FE">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2396C142" w14:textId="77777777" w:rsidR="00EC37FE" w:rsidRPr="00DF18AB" w:rsidRDefault="00EC37FE" w:rsidP="00EC37FE">
      <w:pPr>
        <w:pStyle w:val="EW"/>
      </w:pPr>
      <w:r w:rsidRPr="00DF18AB">
        <w:t>5GS</w:t>
      </w:r>
      <w:r w:rsidRPr="00DF18AB">
        <w:tab/>
        <w:t>5G System</w:t>
      </w:r>
    </w:p>
    <w:p w14:paraId="6980D57E" w14:textId="77777777" w:rsidR="00EC37FE" w:rsidRPr="00DF18AB" w:rsidRDefault="00EC37FE" w:rsidP="00EC37FE">
      <w:pPr>
        <w:pStyle w:val="EW"/>
      </w:pPr>
      <w:r w:rsidRPr="00DF18AB">
        <w:t>API</w:t>
      </w:r>
      <w:r w:rsidRPr="00DF18AB">
        <w:tab/>
        <w:t>Application Program Interface</w:t>
      </w:r>
    </w:p>
    <w:p w14:paraId="0E8B3EC8" w14:textId="77777777" w:rsidR="00EC37FE" w:rsidRPr="00DF18AB" w:rsidRDefault="00EC37FE" w:rsidP="00EC37FE">
      <w:pPr>
        <w:pStyle w:val="EW"/>
      </w:pPr>
      <w:r w:rsidRPr="00DF18AB">
        <w:t>APN</w:t>
      </w:r>
      <w:r w:rsidRPr="00DF18AB">
        <w:tab/>
        <w:t>Access Point Name</w:t>
      </w:r>
    </w:p>
    <w:p w14:paraId="0EF449BD" w14:textId="77777777" w:rsidR="00EC37FE" w:rsidRPr="00DF18AB" w:rsidRDefault="00EC37FE" w:rsidP="00EC37FE">
      <w:pPr>
        <w:pStyle w:val="EW"/>
      </w:pPr>
      <w:r w:rsidRPr="00DF18AB">
        <w:t>AS</w:t>
      </w:r>
      <w:r w:rsidRPr="00DF18AB">
        <w:tab/>
        <w:t>Application Server</w:t>
      </w:r>
    </w:p>
    <w:p w14:paraId="4CBD8B49" w14:textId="77777777" w:rsidR="00EC37FE" w:rsidRDefault="00EC37FE" w:rsidP="00EC37FE">
      <w:pPr>
        <w:pStyle w:val="EW"/>
      </w:pPr>
      <w:r>
        <w:t>A2P</w:t>
      </w:r>
      <w:r>
        <w:tab/>
        <w:t>Application to Person</w:t>
      </w:r>
    </w:p>
    <w:p w14:paraId="1E954F21" w14:textId="77777777" w:rsidR="00EC37FE" w:rsidRPr="00DF18AB" w:rsidRDefault="00EC37FE" w:rsidP="00EC37FE">
      <w:pPr>
        <w:pStyle w:val="EW"/>
      </w:pPr>
      <w:r w:rsidRPr="00DF18AB">
        <w:t>BCSM</w:t>
      </w:r>
      <w:r w:rsidRPr="00DF18AB">
        <w:tab/>
        <w:t>Basic Call State Model</w:t>
      </w:r>
    </w:p>
    <w:p w14:paraId="61097622" w14:textId="77777777" w:rsidR="00EC37FE" w:rsidRPr="00DF18AB" w:rsidRDefault="00EC37FE" w:rsidP="00EC37FE">
      <w:pPr>
        <w:pStyle w:val="EW"/>
      </w:pPr>
      <w:r w:rsidRPr="00DF18AB">
        <w:t>BG</w:t>
      </w:r>
      <w:r w:rsidRPr="00DF18AB">
        <w:tab/>
        <w:t>Border Gateway</w:t>
      </w:r>
    </w:p>
    <w:p w14:paraId="4305EBB0" w14:textId="77777777" w:rsidR="00EC37FE" w:rsidRPr="00DF18AB" w:rsidRDefault="00EC37FE" w:rsidP="00EC37FE">
      <w:pPr>
        <w:pStyle w:val="EW"/>
      </w:pPr>
      <w:r w:rsidRPr="00DF18AB">
        <w:t>BGCF</w:t>
      </w:r>
      <w:r w:rsidRPr="00DF18AB">
        <w:tab/>
        <w:t>Breakout Gateway Control Function</w:t>
      </w:r>
    </w:p>
    <w:p w14:paraId="552FAA02" w14:textId="77777777" w:rsidR="00EC37FE" w:rsidRPr="00DF18AB" w:rsidRDefault="00EC37FE" w:rsidP="00EC37FE">
      <w:pPr>
        <w:pStyle w:val="EW"/>
      </w:pPr>
      <w:r w:rsidRPr="00DF18AB">
        <w:t>BS</w:t>
      </w:r>
      <w:r w:rsidRPr="00DF18AB">
        <w:tab/>
        <w:t>Bearer Service</w:t>
      </w:r>
    </w:p>
    <w:p w14:paraId="2099FE39" w14:textId="77777777" w:rsidR="00EC37FE" w:rsidRPr="00DF18AB" w:rsidRDefault="00EC37FE" w:rsidP="00EC37FE">
      <w:pPr>
        <w:pStyle w:val="EW"/>
      </w:pPr>
      <w:r w:rsidRPr="00DF18AB">
        <w:t>CAMEL</w:t>
      </w:r>
      <w:r w:rsidRPr="00DF18AB">
        <w:tab/>
        <w:t>Customised Application Mobile Enhanced Logic</w:t>
      </w:r>
    </w:p>
    <w:p w14:paraId="4EBA8EF9" w14:textId="77777777" w:rsidR="00EC37FE" w:rsidRPr="00DF18AB" w:rsidRDefault="00EC37FE" w:rsidP="00EC37FE">
      <w:pPr>
        <w:pStyle w:val="EW"/>
      </w:pPr>
      <w:r w:rsidRPr="00DF18AB">
        <w:t>CAP</w:t>
      </w:r>
      <w:r w:rsidRPr="00DF18AB">
        <w:tab/>
        <w:t>Camel Application Part</w:t>
      </w:r>
    </w:p>
    <w:p w14:paraId="660BBE1F" w14:textId="77777777" w:rsidR="00EC37FE" w:rsidRPr="00DF18AB" w:rsidRDefault="00EC37FE" w:rsidP="00EC37FE">
      <w:pPr>
        <w:pStyle w:val="EW"/>
      </w:pPr>
      <w:r w:rsidRPr="00DF18AB">
        <w:t>CDR</w:t>
      </w:r>
      <w:r w:rsidRPr="00DF18AB">
        <w:tab/>
        <w:t>Charging Data Record</w:t>
      </w:r>
    </w:p>
    <w:p w14:paraId="6B899908" w14:textId="77777777" w:rsidR="00EC37FE" w:rsidRPr="00DF18AB" w:rsidRDefault="00EC37FE" w:rsidP="00EC37FE">
      <w:pPr>
        <w:pStyle w:val="EW"/>
      </w:pPr>
      <w:r w:rsidRPr="00DF18AB">
        <w:t>CN</w:t>
      </w:r>
      <w:r w:rsidRPr="00DF18AB">
        <w:tab/>
        <w:t>Core Network</w:t>
      </w:r>
    </w:p>
    <w:p w14:paraId="18C0A5B8" w14:textId="77777777" w:rsidR="00EC37FE" w:rsidRPr="00DF18AB" w:rsidRDefault="00EC37FE" w:rsidP="00EC37FE">
      <w:pPr>
        <w:pStyle w:val="EW"/>
      </w:pPr>
      <w:r w:rsidRPr="00DF18AB">
        <w:t>CS</w:t>
      </w:r>
      <w:r w:rsidRPr="00DF18AB">
        <w:tab/>
        <w:t>Circuit Switched</w:t>
      </w:r>
    </w:p>
    <w:p w14:paraId="31A24735" w14:textId="77777777" w:rsidR="00EC37FE" w:rsidRPr="00DF18AB" w:rsidRDefault="00EC37FE" w:rsidP="00EC37FE">
      <w:pPr>
        <w:pStyle w:val="EW"/>
      </w:pPr>
      <w:r w:rsidRPr="00DF18AB">
        <w:t>CSCF</w:t>
      </w:r>
      <w:r w:rsidRPr="00DF18AB">
        <w:tab/>
        <w:t>Call Session Control Function</w:t>
      </w:r>
    </w:p>
    <w:p w14:paraId="39927B0B" w14:textId="77777777" w:rsidR="00EC37FE" w:rsidRPr="00DF18AB" w:rsidRDefault="00EC37FE" w:rsidP="00EC37FE">
      <w:pPr>
        <w:pStyle w:val="EW"/>
      </w:pPr>
      <w:r w:rsidRPr="00DF18AB">
        <w:t>CSE</w:t>
      </w:r>
      <w:r w:rsidRPr="00DF18AB">
        <w:tab/>
        <w:t>CAMEL Service Environment</w:t>
      </w:r>
    </w:p>
    <w:p w14:paraId="43873714" w14:textId="77777777" w:rsidR="00EC37FE" w:rsidRDefault="00EC37FE" w:rsidP="00EC37FE">
      <w:pPr>
        <w:pStyle w:val="EW"/>
      </w:pPr>
      <w:r>
        <w:t>DC</w:t>
      </w:r>
      <w:r>
        <w:tab/>
        <w:t>Data Channel</w:t>
      </w:r>
    </w:p>
    <w:p w14:paraId="3558CB30" w14:textId="77777777" w:rsidR="00EC37FE" w:rsidRDefault="00EC37FE" w:rsidP="00EC37FE">
      <w:pPr>
        <w:pStyle w:val="EW"/>
      </w:pPr>
      <w:r>
        <w:t>DCAR</w:t>
      </w:r>
      <w:r>
        <w:tab/>
        <w:t>Data Channel Application Repository</w:t>
      </w:r>
    </w:p>
    <w:p w14:paraId="33054177" w14:textId="77777777" w:rsidR="00EC37FE" w:rsidRDefault="00EC37FE" w:rsidP="00EC37FE">
      <w:pPr>
        <w:pStyle w:val="EW"/>
        <w:rPr>
          <w:ins w:id="8" w:author="ZTE" w:date="2025-03-24T20:13:00Z"/>
        </w:rPr>
      </w:pPr>
      <w:ins w:id="9" w:author="ZTE" w:date="2025-03-24T20:13:00Z">
        <w:r>
          <w:t>DC AS</w:t>
        </w:r>
        <w:r>
          <w:tab/>
          <w:t>Data Channel Application Server</w:t>
        </w:r>
      </w:ins>
    </w:p>
    <w:p w14:paraId="2A77D0DF" w14:textId="77777777" w:rsidR="00EC37FE" w:rsidRDefault="00EC37FE" w:rsidP="00EC37FE">
      <w:pPr>
        <w:pStyle w:val="EW"/>
      </w:pPr>
      <w:r>
        <w:t>DCMTSI</w:t>
      </w:r>
      <w:r>
        <w:tab/>
        <w:t>Data Channel Multimedia Telephony Service for IMS</w:t>
      </w:r>
    </w:p>
    <w:p w14:paraId="5194CC15" w14:textId="77777777" w:rsidR="00EC37FE" w:rsidRDefault="00EC37FE" w:rsidP="00EC37FE">
      <w:pPr>
        <w:pStyle w:val="EW"/>
      </w:pPr>
      <w:r>
        <w:t>DCSF</w:t>
      </w:r>
      <w:r>
        <w:tab/>
        <w:t>Data Channel Signalling Function</w:t>
      </w:r>
    </w:p>
    <w:p w14:paraId="54662FFF" w14:textId="77777777" w:rsidR="00EC37FE" w:rsidRPr="00DF18AB" w:rsidRDefault="00EC37FE" w:rsidP="00EC37FE">
      <w:pPr>
        <w:pStyle w:val="EW"/>
      </w:pPr>
      <w:r w:rsidRPr="00DF18AB">
        <w:t>DHCP</w:t>
      </w:r>
      <w:r w:rsidRPr="00DF18AB">
        <w:tab/>
        <w:t>Dynamic Host Configuration Protocol</w:t>
      </w:r>
    </w:p>
    <w:p w14:paraId="6F4C38D4" w14:textId="77777777" w:rsidR="00EC37FE" w:rsidRPr="00DF18AB" w:rsidRDefault="00EC37FE" w:rsidP="00EC37FE">
      <w:pPr>
        <w:pStyle w:val="EW"/>
      </w:pPr>
      <w:r w:rsidRPr="00DF18AB">
        <w:t>DNN</w:t>
      </w:r>
      <w:r w:rsidRPr="00DF18AB">
        <w:tab/>
        <w:t>Data Network Name</w:t>
      </w:r>
    </w:p>
    <w:p w14:paraId="5A2D0C22" w14:textId="77777777" w:rsidR="00EC37FE" w:rsidRPr="00DF18AB" w:rsidRDefault="00EC37FE" w:rsidP="00EC37FE">
      <w:pPr>
        <w:pStyle w:val="EW"/>
      </w:pPr>
      <w:r w:rsidRPr="00DF18AB">
        <w:t>DNS</w:t>
      </w:r>
      <w:r w:rsidRPr="00DF18AB">
        <w:tab/>
        <w:t>Domain Name System</w:t>
      </w:r>
    </w:p>
    <w:p w14:paraId="0D375C95" w14:textId="77777777" w:rsidR="00EC37FE" w:rsidRPr="00DF18AB" w:rsidRDefault="00EC37FE" w:rsidP="00EC37FE">
      <w:pPr>
        <w:pStyle w:val="EW"/>
      </w:pPr>
      <w:r w:rsidRPr="00DF18AB">
        <w:t>ECN</w:t>
      </w:r>
      <w:r w:rsidRPr="00DF18AB">
        <w:tab/>
        <w:t>Explicit Congestion Notification</w:t>
      </w:r>
    </w:p>
    <w:p w14:paraId="1FE766A5" w14:textId="77777777" w:rsidR="00EC37FE" w:rsidRPr="00DF18AB" w:rsidRDefault="00EC37FE" w:rsidP="00EC37FE">
      <w:pPr>
        <w:pStyle w:val="EW"/>
      </w:pPr>
      <w:r w:rsidRPr="00DF18AB">
        <w:t>ENUM</w:t>
      </w:r>
      <w:r w:rsidRPr="00DF18AB">
        <w:tab/>
        <w:t>E.164 Number Mapping</w:t>
      </w:r>
    </w:p>
    <w:p w14:paraId="0B59895B" w14:textId="77777777" w:rsidR="00EC37FE" w:rsidRPr="00DF18AB" w:rsidRDefault="00EC37FE" w:rsidP="00EC37FE">
      <w:pPr>
        <w:pStyle w:val="EW"/>
        <w:rPr>
          <w:lang w:eastAsia="ko-KR"/>
        </w:rPr>
      </w:pPr>
      <w:r w:rsidRPr="00DF18AB">
        <w:t>GGSN</w:t>
      </w:r>
      <w:r w:rsidRPr="00DF18AB">
        <w:tab/>
        <w:t>Gateway GPRS Support Node</w:t>
      </w:r>
    </w:p>
    <w:p w14:paraId="04F7317E" w14:textId="77777777" w:rsidR="00EC37FE" w:rsidRPr="00DF18AB" w:rsidRDefault="00EC37FE" w:rsidP="00EC37FE">
      <w:pPr>
        <w:pStyle w:val="EW"/>
        <w:rPr>
          <w:lang w:eastAsia="ko-KR"/>
        </w:rPr>
      </w:pPr>
      <w:r w:rsidRPr="00DF18AB">
        <w:t>GLMS</w:t>
      </w:r>
      <w:r w:rsidRPr="00DF18AB">
        <w:tab/>
        <w:t>Group and List Management Server</w:t>
      </w:r>
    </w:p>
    <w:p w14:paraId="1A32628D" w14:textId="77777777" w:rsidR="00EC37FE" w:rsidRPr="00DF18AB" w:rsidRDefault="00EC37FE" w:rsidP="00EC37FE">
      <w:pPr>
        <w:pStyle w:val="EW"/>
      </w:pPr>
      <w:r w:rsidRPr="00DF18AB">
        <w:t>GMLC</w:t>
      </w:r>
      <w:r w:rsidRPr="00DF18AB">
        <w:tab/>
        <w:t>Gateway Mobile Location Centre</w:t>
      </w:r>
    </w:p>
    <w:p w14:paraId="19FB8268" w14:textId="77777777" w:rsidR="00EC37FE" w:rsidRPr="00DF18AB" w:rsidRDefault="00EC37FE" w:rsidP="00EC37FE">
      <w:pPr>
        <w:pStyle w:val="EW"/>
      </w:pPr>
      <w:r w:rsidRPr="00DF18AB">
        <w:t>GRUU</w:t>
      </w:r>
      <w:r w:rsidRPr="00DF18AB">
        <w:tab/>
        <w:t>Globally Routable User Agent URI</w:t>
      </w:r>
    </w:p>
    <w:p w14:paraId="60C698AF" w14:textId="77777777" w:rsidR="00EC37FE" w:rsidRPr="00DF18AB" w:rsidRDefault="00EC37FE" w:rsidP="00EC37FE">
      <w:pPr>
        <w:pStyle w:val="EW"/>
      </w:pPr>
      <w:r w:rsidRPr="00DF18AB">
        <w:t>GUP</w:t>
      </w:r>
      <w:r w:rsidRPr="00DF18AB">
        <w:tab/>
        <w:t>Generic User Profile</w:t>
      </w:r>
    </w:p>
    <w:p w14:paraId="3DDC67A9" w14:textId="77777777" w:rsidR="00EC37FE" w:rsidRPr="00DF18AB" w:rsidRDefault="00EC37FE" w:rsidP="00EC37FE">
      <w:pPr>
        <w:pStyle w:val="EW"/>
      </w:pPr>
      <w:r w:rsidRPr="00DF18AB">
        <w:t>HSS</w:t>
      </w:r>
      <w:r w:rsidRPr="00DF18AB">
        <w:tab/>
        <w:t>Home Subscriber Server</w:t>
      </w:r>
    </w:p>
    <w:p w14:paraId="4B81A26C" w14:textId="77777777" w:rsidR="00EC37FE" w:rsidRPr="00DF18AB" w:rsidRDefault="00EC37FE" w:rsidP="00EC37FE">
      <w:pPr>
        <w:pStyle w:val="EW"/>
      </w:pPr>
      <w:r w:rsidRPr="00DF18AB">
        <w:t>IBCF</w:t>
      </w:r>
      <w:r w:rsidRPr="00DF18AB">
        <w:tab/>
        <w:t>Interconnection Border Control Function</w:t>
      </w:r>
    </w:p>
    <w:p w14:paraId="4740F5E1" w14:textId="77777777" w:rsidR="00EC37FE" w:rsidRPr="00DF18AB" w:rsidRDefault="00EC37FE" w:rsidP="00EC37FE">
      <w:pPr>
        <w:pStyle w:val="EW"/>
      </w:pPr>
      <w:r w:rsidRPr="00DF18AB">
        <w:t>I</w:t>
      </w:r>
      <w:r w:rsidRPr="00DF18AB">
        <w:noBreakHyphen/>
        <w:t>CSCF</w:t>
      </w:r>
      <w:r w:rsidRPr="00DF18AB">
        <w:tab/>
        <w:t>Interrogating</w:t>
      </w:r>
      <w:r w:rsidRPr="00DF18AB">
        <w:noBreakHyphen/>
        <w:t>CSCF</w:t>
      </w:r>
    </w:p>
    <w:p w14:paraId="2225A11E" w14:textId="77777777" w:rsidR="00EC37FE" w:rsidRPr="00DF18AB" w:rsidRDefault="00EC37FE" w:rsidP="00EC37FE">
      <w:pPr>
        <w:pStyle w:val="EW"/>
      </w:pPr>
      <w:r w:rsidRPr="00DF18AB">
        <w:t>IETF</w:t>
      </w:r>
      <w:r w:rsidRPr="00DF18AB">
        <w:tab/>
        <w:t>Internet Engineering Task Force</w:t>
      </w:r>
    </w:p>
    <w:p w14:paraId="18A2B05A" w14:textId="77777777" w:rsidR="00EC37FE" w:rsidRPr="00DF18AB" w:rsidRDefault="00EC37FE" w:rsidP="00EC37FE">
      <w:pPr>
        <w:pStyle w:val="EW"/>
      </w:pPr>
      <w:r w:rsidRPr="00DF18AB">
        <w:t>IM</w:t>
      </w:r>
      <w:r w:rsidRPr="00DF18AB">
        <w:tab/>
        <w:t>IP Multimedia</w:t>
      </w:r>
    </w:p>
    <w:p w14:paraId="345425DE" w14:textId="77777777" w:rsidR="00EC37FE" w:rsidRPr="00DF18AB" w:rsidRDefault="00EC37FE" w:rsidP="00EC37FE">
      <w:pPr>
        <w:pStyle w:val="EW"/>
      </w:pPr>
      <w:r w:rsidRPr="00DF18AB">
        <w:t>IMC</w:t>
      </w:r>
      <w:r w:rsidRPr="00DF18AB">
        <w:tab/>
        <w:t>IMS Credentials</w:t>
      </w:r>
    </w:p>
    <w:p w14:paraId="1B3D7FD4" w14:textId="77777777" w:rsidR="00EC37FE" w:rsidRPr="00DF18AB" w:rsidRDefault="00EC37FE" w:rsidP="00EC37FE">
      <w:pPr>
        <w:pStyle w:val="EW"/>
      </w:pPr>
      <w:r w:rsidRPr="00DF18AB">
        <w:t>IMS</w:t>
      </w:r>
      <w:r w:rsidRPr="00DF18AB">
        <w:tab/>
        <w:t>IP Multimedia Core Network Subsystem</w:t>
      </w:r>
    </w:p>
    <w:p w14:paraId="215DBB1D" w14:textId="77777777" w:rsidR="00EC37FE" w:rsidRPr="00DF18AB" w:rsidRDefault="00EC37FE" w:rsidP="00EC37FE">
      <w:pPr>
        <w:pStyle w:val="EW"/>
      </w:pPr>
      <w:r w:rsidRPr="00DF18AB">
        <w:t>IMS ALG</w:t>
      </w:r>
      <w:r w:rsidRPr="00DF18AB">
        <w:tab/>
        <w:t>IMS Application Level Gateway</w:t>
      </w:r>
    </w:p>
    <w:p w14:paraId="23E00BDF" w14:textId="77777777" w:rsidR="00EC37FE" w:rsidRPr="00DF18AB" w:rsidRDefault="00EC37FE" w:rsidP="00EC37FE">
      <w:pPr>
        <w:pStyle w:val="EW"/>
      </w:pPr>
      <w:r w:rsidRPr="00DF18AB">
        <w:t>IMSI</w:t>
      </w:r>
      <w:r w:rsidRPr="00DF18AB">
        <w:tab/>
        <w:t>International Mobile Subscriber Identifier</w:t>
      </w:r>
    </w:p>
    <w:p w14:paraId="653436A9" w14:textId="77777777" w:rsidR="00EC37FE" w:rsidRPr="00DF18AB" w:rsidRDefault="00EC37FE" w:rsidP="00EC37FE">
      <w:pPr>
        <w:pStyle w:val="EW"/>
      </w:pPr>
      <w:r w:rsidRPr="00DF18AB">
        <w:t>IN</w:t>
      </w:r>
      <w:r w:rsidRPr="00DF18AB">
        <w:tab/>
        <w:t>Intelligent Network</w:t>
      </w:r>
    </w:p>
    <w:p w14:paraId="1F21EAA1" w14:textId="77777777" w:rsidR="00EC37FE" w:rsidRPr="00DF18AB" w:rsidRDefault="00EC37FE" w:rsidP="00EC37FE">
      <w:pPr>
        <w:pStyle w:val="EW"/>
      </w:pPr>
      <w:r w:rsidRPr="00DF18AB">
        <w:t>IP</w:t>
      </w:r>
      <w:r w:rsidRPr="00DF18AB">
        <w:tab/>
        <w:t>Internet Protocol</w:t>
      </w:r>
    </w:p>
    <w:p w14:paraId="7332F847" w14:textId="77777777" w:rsidR="00EC37FE" w:rsidRPr="00DF18AB" w:rsidRDefault="00EC37FE" w:rsidP="00EC37FE">
      <w:pPr>
        <w:pStyle w:val="EW"/>
      </w:pPr>
      <w:r w:rsidRPr="00DF18AB">
        <w:t>IPv4</w:t>
      </w:r>
      <w:r w:rsidRPr="00DF18AB">
        <w:tab/>
        <w:t>Internet Protocol version 4</w:t>
      </w:r>
    </w:p>
    <w:p w14:paraId="056BBB2D" w14:textId="77777777" w:rsidR="00EC37FE" w:rsidRPr="00DF18AB" w:rsidRDefault="00EC37FE" w:rsidP="00EC37FE">
      <w:pPr>
        <w:pStyle w:val="EW"/>
      </w:pPr>
      <w:r w:rsidRPr="00DF18AB">
        <w:t>IPv6</w:t>
      </w:r>
      <w:r w:rsidRPr="00DF18AB">
        <w:tab/>
        <w:t>Internet Protocol version 6</w:t>
      </w:r>
    </w:p>
    <w:p w14:paraId="10F858BC" w14:textId="77777777" w:rsidR="00EC37FE" w:rsidRPr="00DF18AB" w:rsidRDefault="00EC37FE" w:rsidP="00EC37FE">
      <w:pPr>
        <w:pStyle w:val="EW"/>
      </w:pPr>
      <w:r w:rsidRPr="00DF18AB">
        <w:t>IP</w:t>
      </w:r>
      <w:r w:rsidRPr="00DF18AB">
        <w:noBreakHyphen/>
        <w:t>CAN</w:t>
      </w:r>
      <w:r w:rsidRPr="00DF18AB">
        <w:tab/>
        <w:t>IP-Connectivity Access Network</w:t>
      </w:r>
    </w:p>
    <w:p w14:paraId="2270DE4B" w14:textId="77777777" w:rsidR="00EC37FE" w:rsidRPr="00DF18AB" w:rsidRDefault="00EC37FE" w:rsidP="00EC37FE">
      <w:pPr>
        <w:pStyle w:val="EW"/>
      </w:pPr>
      <w:r w:rsidRPr="00DF18AB">
        <w:t>IP</w:t>
      </w:r>
      <w:r w:rsidRPr="00DF18AB">
        <w:noBreakHyphen/>
        <w:t>SM</w:t>
      </w:r>
      <w:r w:rsidRPr="00DF18AB">
        <w:noBreakHyphen/>
        <w:t>GW</w:t>
      </w:r>
      <w:r w:rsidRPr="00DF18AB">
        <w:tab/>
        <w:t>IP Short Message Gateway</w:t>
      </w:r>
    </w:p>
    <w:p w14:paraId="5F0CAD59" w14:textId="77777777" w:rsidR="00EC37FE" w:rsidRPr="00DF18AB" w:rsidRDefault="00EC37FE" w:rsidP="00EC37FE">
      <w:pPr>
        <w:pStyle w:val="EW"/>
      </w:pPr>
      <w:r w:rsidRPr="00DF18AB">
        <w:t>ISDN</w:t>
      </w:r>
      <w:r w:rsidRPr="00DF18AB">
        <w:tab/>
        <w:t>Integrated Services Digital Network</w:t>
      </w:r>
    </w:p>
    <w:p w14:paraId="046321D4" w14:textId="77777777" w:rsidR="00EC37FE" w:rsidRPr="00DF18AB" w:rsidRDefault="00EC37FE" w:rsidP="00EC37FE">
      <w:pPr>
        <w:pStyle w:val="EW"/>
      </w:pPr>
      <w:r w:rsidRPr="00DF18AB">
        <w:t>ISIM</w:t>
      </w:r>
      <w:r w:rsidRPr="00DF18AB">
        <w:tab/>
        <w:t>IMS SIM</w:t>
      </w:r>
    </w:p>
    <w:p w14:paraId="6A15641B" w14:textId="77777777" w:rsidR="00EC37FE" w:rsidRPr="00DF18AB" w:rsidRDefault="00EC37FE" w:rsidP="00EC37FE">
      <w:pPr>
        <w:pStyle w:val="EW"/>
      </w:pPr>
      <w:r w:rsidRPr="00DF18AB">
        <w:t>ISP</w:t>
      </w:r>
      <w:r w:rsidRPr="00DF18AB">
        <w:tab/>
        <w:t>Internet Service Provider</w:t>
      </w:r>
    </w:p>
    <w:p w14:paraId="51AE5273" w14:textId="77777777" w:rsidR="00EC37FE" w:rsidRPr="00DF18AB" w:rsidRDefault="00EC37FE" w:rsidP="00EC37FE">
      <w:pPr>
        <w:pStyle w:val="EW"/>
      </w:pPr>
      <w:r w:rsidRPr="00DF18AB">
        <w:t>ISUP</w:t>
      </w:r>
      <w:r w:rsidRPr="00DF18AB">
        <w:tab/>
        <w:t>ISDN User Part</w:t>
      </w:r>
    </w:p>
    <w:p w14:paraId="279DDC2C" w14:textId="77777777" w:rsidR="00EC37FE" w:rsidRPr="00DF18AB" w:rsidRDefault="00EC37FE" w:rsidP="00EC37FE">
      <w:pPr>
        <w:pStyle w:val="EW"/>
      </w:pPr>
      <w:r w:rsidRPr="00DF18AB">
        <w:t>IWF</w:t>
      </w:r>
      <w:r w:rsidRPr="00DF18AB">
        <w:tab/>
        <w:t>Interworking Function</w:t>
      </w:r>
    </w:p>
    <w:p w14:paraId="6E144804" w14:textId="77777777" w:rsidR="00EC37FE" w:rsidRPr="00DF18AB" w:rsidRDefault="00EC37FE" w:rsidP="00EC37FE">
      <w:pPr>
        <w:pStyle w:val="EW"/>
      </w:pPr>
      <w:r w:rsidRPr="00DF18AB">
        <w:t>NP</w:t>
      </w:r>
      <w:r w:rsidRPr="00DF18AB">
        <w:tab/>
        <w:t>Number portability</w:t>
      </w:r>
    </w:p>
    <w:p w14:paraId="1B1BBEF6" w14:textId="77777777" w:rsidR="00EC37FE" w:rsidRPr="00DF18AB" w:rsidRDefault="00EC37FE" w:rsidP="00EC37FE">
      <w:pPr>
        <w:pStyle w:val="EW"/>
      </w:pPr>
      <w:r w:rsidRPr="00DF18AB">
        <w:t>MAP</w:t>
      </w:r>
      <w:r w:rsidRPr="00DF18AB">
        <w:tab/>
        <w:t>Mobile Application Part</w:t>
      </w:r>
    </w:p>
    <w:p w14:paraId="1279A070" w14:textId="77777777" w:rsidR="00EC37FE" w:rsidRPr="00DF18AB" w:rsidRDefault="00EC37FE" w:rsidP="00EC37FE">
      <w:pPr>
        <w:pStyle w:val="EW"/>
      </w:pPr>
      <w:r w:rsidRPr="00DF18AB">
        <w:lastRenderedPageBreak/>
        <w:t>MGCF</w:t>
      </w:r>
      <w:r w:rsidRPr="00DF18AB">
        <w:tab/>
        <w:t>Media Gateway Control Function</w:t>
      </w:r>
    </w:p>
    <w:p w14:paraId="5F0C9D96" w14:textId="77777777" w:rsidR="00EC37FE" w:rsidRPr="00DF18AB" w:rsidRDefault="00EC37FE" w:rsidP="00EC37FE">
      <w:pPr>
        <w:pStyle w:val="EW"/>
      </w:pPr>
      <w:r w:rsidRPr="00DF18AB">
        <w:t>MGF</w:t>
      </w:r>
      <w:r w:rsidRPr="00DF18AB">
        <w:tab/>
        <w:t>Media Gateway Function</w:t>
      </w:r>
    </w:p>
    <w:p w14:paraId="0206667A" w14:textId="77777777" w:rsidR="00EC37FE" w:rsidRPr="00DF18AB" w:rsidRDefault="00EC37FE" w:rsidP="00EC37FE">
      <w:pPr>
        <w:pStyle w:val="EW"/>
      </w:pPr>
      <w:r w:rsidRPr="00DF18AB">
        <w:t>MRB</w:t>
      </w:r>
      <w:r w:rsidRPr="00DF18AB">
        <w:tab/>
        <w:t>Media Resource Broker</w:t>
      </w:r>
    </w:p>
    <w:p w14:paraId="4A9607C6" w14:textId="77777777" w:rsidR="00EC37FE" w:rsidRPr="00DF18AB" w:rsidRDefault="00EC37FE" w:rsidP="00EC37FE">
      <w:pPr>
        <w:pStyle w:val="EW"/>
      </w:pPr>
      <w:r w:rsidRPr="00DF18AB">
        <w:t>MRFC</w:t>
      </w:r>
      <w:r w:rsidRPr="00DF18AB">
        <w:tab/>
        <w:t>Multimedia Resource Function Controller</w:t>
      </w:r>
    </w:p>
    <w:p w14:paraId="78B50C46" w14:textId="77777777" w:rsidR="00EC37FE" w:rsidRPr="00DF18AB" w:rsidRDefault="00EC37FE" w:rsidP="00EC37FE">
      <w:pPr>
        <w:pStyle w:val="EW"/>
      </w:pPr>
      <w:r w:rsidRPr="00DF18AB">
        <w:t>MRFP</w:t>
      </w:r>
      <w:r w:rsidRPr="00DF18AB">
        <w:tab/>
        <w:t>Multimedia Resource Function Processor</w:t>
      </w:r>
    </w:p>
    <w:p w14:paraId="54A4C600" w14:textId="77777777" w:rsidR="00EC37FE" w:rsidRPr="00DF18AB" w:rsidRDefault="00EC37FE" w:rsidP="00EC37FE">
      <w:pPr>
        <w:pStyle w:val="EW"/>
      </w:pPr>
      <w:r w:rsidRPr="00DF18AB">
        <w:t>NAI</w:t>
      </w:r>
      <w:r w:rsidRPr="00DF18AB">
        <w:tab/>
        <w:t>Network Access Identifier</w:t>
      </w:r>
    </w:p>
    <w:p w14:paraId="504CCF7B" w14:textId="77777777" w:rsidR="00EC37FE" w:rsidRPr="00DF18AB" w:rsidRDefault="00EC37FE" w:rsidP="00EC37FE">
      <w:pPr>
        <w:pStyle w:val="EW"/>
      </w:pPr>
      <w:r w:rsidRPr="00DF18AB">
        <w:t>NAPT</w:t>
      </w:r>
      <w:r w:rsidRPr="00DF18AB">
        <w:tab/>
        <w:t>Network Address Port Translation</w:t>
      </w:r>
    </w:p>
    <w:p w14:paraId="2DC08796" w14:textId="77777777" w:rsidR="00EC37FE" w:rsidRPr="00DF18AB" w:rsidRDefault="00EC37FE" w:rsidP="00EC37FE">
      <w:pPr>
        <w:pStyle w:val="EW"/>
      </w:pPr>
      <w:r w:rsidRPr="00DF18AB">
        <w:t>NAT</w:t>
      </w:r>
      <w:r w:rsidRPr="00DF18AB">
        <w:tab/>
        <w:t>Network Address Translation</w:t>
      </w:r>
    </w:p>
    <w:p w14:paraId="4E1E6088" w14:textId="77777777" w:rsidR="00EC37FE" w:rsidRPr="00DF18AB" w:rsidRDefault="00EC37FE" w:rsidP="00EC37FE">
      <w:pPr>
        <w:pStyle w:val="EW"/>
      </w:pPr>
      <w:r w:rsidRPr="00DF18AB">
        <w:t>NA(P)T-PT</w:t>
      </w:r>
      <w:r w:rsidRPr="00DF18AB">
        <w:tab/>
        <w:t>Network Address (Port-Multiplexing) Translation-Protocol Translation</w:t>
      </w:r>
    </w:p>
    <w:p w14:paraId="7E6A0F7A" w14:textId="77777777" w:rsidR="00EC37FE" w:rsidRPr="00DF18AB" w:rsidRDefault="00EC37FE" w:rsidP="00EC37FE">
      <w:pPr>
        <w:pStyle w:val="EW"/>
      </w:pPr>
      <w:r w:rsidRPr="00DF18AB">
        <w:t>II-NNI</w:t>
      </w:r>
      <w:r w:rsidRPr="00DF18AB">
        <w:tab/>
        <w:t>Inter-IMS Network to Network Interface</w:t>
      </w:r>
    </w:p>
    <w:p w14:paraId="45E0C5DD" w14:textId="77777777" w:rsidR="00EC37FE" w:rsidRPr="00DF18AB" w:rsidRDefault="00EC37FE" w:rsidP="00EC37FE">
      <w:pPr>
        <w:pStyle w:val="EW"/>
      </w:pPr>
      <w:r w:rsidRPr="00DF18AB">
        <w:t>OSA</w:t>
      </w:r>
      <w:r w:rsidRPr="00DF18AB">
        <w:tab/>
        <w:t>Open Services Architecture</w:t>
      </w:r>
    </w:p>
    <w:p w14:paraId="5B138394" w14:textId="77777777" w:rsidR="00EC37FE" w:rsidRDefault="00EC37FE" w:rsidP="00EC37FE">
      <w:pPr>
        <w:pStyle w:val="EW"/>
      </w:pPr>
      <w:r>
        <w:t>P2A</w:t>
      </w:r>
      <w:r>
        <w:tab/>
        <w:t>Person to Application</w:t>
      </w:r>
    </w:p>
    <w:p w14:paraId="16ABABDF" w14:textId="77777777" w:rsidR="00EC37FE" w:rsidRDefault="00EC37FE" w:rsidP="00EC37FE">
      <w:pPr>
        <w:pStyle w:val="EW"/>
      </w:pPr>
      <w:r>
        <w:t>P2P</w:t>
      </w:r>
      <w:r>
        <w:tab/>
        <w:t>Person to Person</w:t>
      </w:r>
    </w:p>
    <w:p w14:paraId="52ED3B17" w14:textId="77777777" w:rsidR="00EC37FE" w:rsidRPr="00DF18AB" w:rsidRDefault="00EC37FE" w:rsidP="00EC37FE">
      <w:pPr>
        <w:pStyle w:val="EW"/>
      </w:pPr>
      <w:r w:rsidRPr="00DF18AB">
        <w:t>P</w:t>
      </w:r>
      <w:r w:rsidRPr="00DF18AB">
        <w:noBreakHyphen/>
        <w:t>CSCF</w:t>
      </w:r>
      <w:r w:rsidRPr="00DF18AB">
        <w:tab/>
        <w:t>Proxy</w:t>
      </w:r>
      <w:r w:rsidRPr="00DF18AB">
        <w:noBreakHyphen/>
        <w:t>CSCF</w:t>
      </w:r>
    </w:p>
    <w:p w14:paraId="7200BA38" w14:textId="77777777" w:rsidR="00EC37FE" w:rsidRPr="00DF18AB" w:rsidRDefault="00EC37FE" w:rsidP="00EC37FE">
      <w:pPr>
        <w:pStyle w:val="EW"/>
      </w:pPr>
      <w:r w:rsidRPr="00DF18AB">
        <w:t>PCC</w:t>
      </w:r>
      <w:r w:rsidRPr="00DF18AB">
        <w:tab/>
        <w:t>Policy and Charging Control</w:t>
      </w:r>
    </w:p>
    <w:p w14:paraId="20F4E085" w14:textId="77777777" w:rsidR="00EC37FE" w:rsidRPr="00DF18AB" w:rsidRDefault="00EC37FE" w:rsidP="00EC37FE">
      <w:pPr>
        <w:pStyle w:val="EW"/>
      </w:pPr>
      <w:r w:rsidRPr="00DF18AB">
        <w:t>PCEF</w:t>
      </w:r>
      <w:r w:rsidRPr="00DF18AB">
        <w:tab/>
        <w:t>Policy and Charging Enforcement Function</w:t>
      </w:r>
    </w:p>
    <w:p w14:paraId="6D5610A0" w14:textId="77777777" w:rsidR="00EC37FE" w:rsidRPr="00DF18AB" w:rsidRDefault="00EC37FE" w:rsidP="00EC37FE">
      <w:pPr>
        <w:pStyle w:val="EW"/>
      </w:pPr>
      <w:r w:rsidRPr="00DF18AB">
        <w:t>PCRF</w:t>
      </w:r>
      <w:r w:rsidRPr="00DF18AB">
        <w:tab/>
        <w:t>Policy and Charging Rules Function</w:t>
      </w:r>
    </w:p>
    <w:p w14:paraId="19C8C0D0" w14:textId="77777777" w:rsidR="00EC37FE" w:rsidRPr="00DF18AB" w:rsidRDefault="00EC37FE" w:rsidP="00EC37FE">
      <w:pPr>
        <w:pStyle w:val="EW"/>
      </w:pPr>
      <w:r w:rsidRPr="00DF18AB">
        <w:t>PDN</w:t>
      </w:r>
      <w:r w:rsidRPr="00DF18AB">
        <w:tab/>
        <w:t>Packet Data Network</w:t>
      </w:r>
    </w:p>
    <w:p w14:paraId="4599BA9D" w14:textId="77777777" w:rsidR="00EC37FE" w:rsidRPr="00DF18AB" w:rsidRDefault="00EC37FE" w:rsidP="00EC37FE">
      <w:pPr>
        <w:pStyle w:val="EW"/>
      </w:pPr>
      <w:r w:rsidRPr="00DF18AB">
        <w:t>PDP</w:t>
      </w:r>
      <w:r w:rsidRPr="00DF18AB">
        <w:tab/>
        <w:t>Packet Data Protocol e.g</w:t>
      </w:r>
      <w:r>
        <w:t>.</w:t>
      </w:r>
      <w:r w:rsidRPr="00DF18AB">
        <w:t xml:space="preserve"> IP</w:t>
      </w:r>
    </w:p>
    <w:p w14:paraId="3598E4B7" w14:textId="77777777" w:rsidR="00EC37FE" w:rsidRPr="00DF18AB" w:rsidRDefault="00EC37FE" w:rsidP="00EC37FE">
      <w:pPr>
        <w:pStyle w:val="EW"/>
      </w:pPr>
      <w:r w:rsidRPr="00DF18AB">
        <w:t>P</w:t>
      </w:r>
      <w:r w:rsidRPr="00DF18AB">
        <w:noBreakHyphen/>
        <w:t>GRUU</w:t>
      </w:r>
      <w:r w:rsidRPr="00DF18AB">
        <w:tab/>
        <w:t>Public Globally Routable User Agent URI</w:t>
      </w:r>
    </w:p>
    <w:p w14:paraId="458B057D" w14:textId="77777777" w:rsidR="00EC37FE" w:rsidRPr="00DF18AB" w:rsidRDefault="00EC37FE" w:rsidP="00EC37FE">
      <w:pPr>
        <w:pStyle w:val="EW"/>
      </w:pPr>
      <w:r w:rsidRPr="00DF18AB">
        <w:t>PLMN</w:t>
      </w:r>
      <w:r w:rsidRPr="00DF18AB">
        <w:tab/>
        <w:t>Public Land Mobile Network</w:t>
      </w:r>
    </w:p>
    <w:p w14:paraId="015E716B" w14:textId="77777777" w:rsidR="00EC37FE" w:rsidRPr="00DF18AB" w:rsidRDefault="00EC37FE" w:rsidP="00EC37FE">
      <w:pPr>
        <w:pStyle w:val="EW"/>
      </w:pPr>
      <w:r w:rsidRPr="00DF18AB">
        <w:t>PSI</w:t>
      </w:r>
      <w:r w:rsidRPr="00DF18AB">
        <w:tab/>
        <w:t>Public Service Identity</w:t>
      </w:r>
    </w:p>
    <w:p w14:paraId="1F31C3A8" w14:textId="77777777" w:rsidR="00EC37FE" w:rsidRPr="00DF18AB" w:rsidRDefault="00EC37FE" w:rsidP="00EC37FE">
      <w:pPr>
        <w:pStyle w:val="EW"/>
      </w:pPr>
      <w:r w:rsidRPr="00DF18AB">
        <w:t>PSTN</w:t>
      </w:r>
      <w:r w:rsidRPr="00DF18AB">
        <w:tab/>
        <w:t>Public Switched Telephone Network</w:t>
      </w:r>
    </w:p>
    <w:p w14:paraId="532BB6D5" w14:textId="77777777" w:rsidR="00EC37FE" w:rsidRPr="00DF18AB" w:rsidRDefault="00EC37FE" w:rsidP="00EC37FE">
      <w:pPr>
        <w:pStyle w:val="EW"/>
      </w:pPr>
      <w:r w:rsidRPr="00DF18AB">
        <w:t>QoS</w:t>
      </w:r>
      <w:r w:rsidRPr="00DF18AB">
        <w:tab/>
        <w:t>Quality of Service</w:t>
      </w:r>
    </w:p>
    <w:p w14:paraId="4F11F490" w14:textId="77777777" w:rsidR="00EC37FE" w:rsidRPr="00DF18AB" w:rsidRDefault="00EC37FE" w:rsidP="00EC37FE">
      <w:pPr>
        <w:pStyle w:val="EW"/>
      </w:pPr>
      <w:r w:rsidRPr="00DF18AB">
        <w:t>RAB</w:t>
      </w:r>
      <w:r w:rsidRPr="00DF18AB">
        <w:tab/>
        <w:t>Radio Access Bearer</w:t>
      </w:r>
    </w:p>
    <w:p w14:paraId="7EE01F1C" w14:textId="77777777" w:rsidR="00EC37FE" w:rsidRDefault="00EC37FE" w:rsidP="00EC37FE">
      <w:pPr>
        <w:pStyle w:val="EW"/>
      </w:pPr>
      <w:r>
        <w:t>RCD</w:t>
      </w:r>
      <w:r>
        <w:tab/>
        <w:t>Rich Call Data</w:t>
      </w:r>
    </w:p>
    <w:p w14:paraId="77167D77" w14:textId="77777777" w:rsidR="00EC37FE" w:rsidRPr="00DF18AB" w:rsidRDefault="00EC37FE" w:rsidP="00EC37FE">
      <w:pPr>
        <w:pStyle w:val="EW"/>
      </w:pPr>
      <w:r w:rsidRPr="00DF18AB">
        <w:t>RFC</w:t>
      </w:r>
      <w:r w:rsidRPr="00DF18AB">
        <w:tab/>
        <w:t>Request for Comments</w:t>
      </w:r>
    </w:p>
    <w:p w14:paraId="34D827A8" w14:textId="77777777" w:rsidR="00EC37FE" w:rsidRPr="00DF18AB" w:rsidRDefault="00EC37FE" w:rsidP="00EC37FE">
      <w:pPr>
        <w:pStyle w:val="EW"/>
      </w:pPr>
      <w:r w:rsidRPr="00DF18AB">
        <w:t>SCS</w:t>
      </w:r>
      <w:r w:rsidRPr="00DF18AB">
        <w:tab/>
        <w:t>Service Capability Server</w:t>
      </w:r>
    </w:p>
    <w:p w14:paraId="63762162" w14:textId="77777777" w:rsidR="00EC37FE" w:rsidRPr="00DF18AB" w:rsidRDefault="00EC37FE" w:rsidP="00EC37FE">
      <w:pPr>
        <w:pStyle w:val="EW"/>
      </w:pPr>
      <w:r w:rsidRPr="00DF18AB">
        <w:t>S</w:t>
      </w:r>
      <w:r w:rsidRPr="00DF18AB">
        <w:noBreakHyphen/>
        <w:t>CSCF</w:t>
      </w:r>
      <w:r w:rsidRPr="00DF18AB">
        <w:tab/>
        <w:t>Serving</w:t>
      </w:r>
      <w:r w:rsidRPr="00DF18AB">
        <w:noBreakHyphen/>
        <w:t>CSCF</w:t>
      </w:r>
    </w:p>
    <w:p w14:paraId="45EBA623" w14:textId="77777777" w:rsidR="00EC37FE" w:rsidRPr="00DF18AB" w:rsidRDefault="00EC37FE" w:rsidP="00EC37FE">
      <w:pPr>
        <w:pStyle w:val="EW"/>
      </w:pPr>
      <w:r w:rsidRPr="00DF18AB">
        <w:t>SDP</w:t>
      </w:r>
      <w:r w:rsidRPr="00DF18AB">
        <w:tab/>
        <w:t>Session Description Protocol</w:t>
      </w:r>
    </w:p>
    <w:p w14:paraId="7C515804" w14:textId="77777777" w:rsidR="00EC37FE" w:rsidRPr="00DF18AB" w:rsidRDefault="00EC37FE" w:rsidP="00EC37FE">
      <w:pPr>
        <w:pStyle w:val="EW"/>
      </w:pPr>
      <w:r w:rsidRPr="00DF18AB">
        <w:t>SGSN</w:t>
      </w:r>
      <w:r w:rsidRPr="00DF18AB">
        <w:tab/>
        <w:t>Serving GPRS Support Node</w:t>
      </w:r>
    </w:p>
    <w:p w14:paraId="57AA8059" w14:textId="77777777" w:rsidR="00EC37FE" w:rsidRPr="00DF18AB" w:rsidRDefault="00EC37FE" w:rsidP="00EC37FE">
      <w:pPr>
        <w:pStyle w:val="EW"/>
      </w:pPr>
      <w:r w:rsidRPr="00DF18AB">
        <w:t>SLF</w:t>
      </w:r>
      <w:r w:rsidRPr="00DF18AB">
        <w:tab/>
        <w:t>Subscription Locator Function</w:t>
      </w:r>
    </w:p>
    <w:p w14:paraId="430AA994" w14:textId="77777777" w:rsidR="00EC37FE" w:rsidRDefault="00EC37FE" w:rsidP="00EC37FE">
      <w:pPr>
        <w:pStyle w:val="EW"/>
      </w:pPr>
      <w:r>
        <w:t>SNPN</w:t>
      </w:r>
      <w:r>
        <w:tab/>
        <w:t>Stand-alone Non-Public Network</w:t>
      </w:r>
    </w:p>
    <w:p w14:paraId="0B18650A" w14:textId="77777777" w:rsidR="00EC37FE" w:rsidRPr="00DF18AB" w:rsidRDefault="00EC37FE" w:rsidP="00EC37FE">
      <w:pPr>
        <w:pStyle w:val="EW"/>
      </w:pPr>
      <w:r w:rsidRPr="00DF18AB">
        <w:t>SSF</w:t>
      </w:r>
      <w:r w:rsidRPr="00DF18AB">
        <w:tab/>
        <w:t>Service Switching Function</w:t>
      </w:r>
    </w:p>
    <w:p w14:paraId="41E8F50B" w14:textId="77777777" w:rsidR="00EC37FE" w:rsidRPr="00DF18AB" w:rsidRDefault="00EC37FE" w:rsidP="00EC37FE">
      <w:pPr>
        <w:pStyle w:val="EW"/>
      </w:pPr>
      <w:r w:rsidRPr="00DF18AB">
        <w:t>SS7</w:t>
      </w:r>
      <w:r w:rsidRPr="00DF18AB">
        <w:tab/>
        <w:t>Signalling System 7</w:t>
      </w:r>
    </w:p>
    <w:p w14:paraId="210D7A9E" w14:textId="77777777" w:rsidR="00EC37FE" w:rsidRPr="00DF18AB" w:rsidRDefault="00EC37FE" w:rsidP="00EC37FE">
      <w:pPr>
        <w:pStyle w:val="EW"/>
      </w:pPr>
      <w:r w:rsidRPr="00DF18AB">
        <w:t>SIM</w:t>
      </w:r>
      <w:r w:rsidRPr="00DF18AB">
        <w:tab/>
        <w:t>Subscriber Identity Module</w:t>
      </w:r>
    </w:p>
    <w:p w14:paraId="1D25CE27" w14:textId="77777777" w:rsidR="00EC37FE" w:rsidRPr="00DF18AB" w:rsidRDefault="00EC37FE" w:rsidP="00EC37FE">
      <w:pPr>
        <w:pStyle w:val="EW"/>
      </w:pPr>
      <w:r w:rsidRPr="00DF18AB">
        <w:t>SIP</w:t>
      </w:r>
      <w:r w:rsidRPr="00DF18AB">
        <w:tab/>
        <w:t>Session Initiation Protocol</w:t>
      </w:r>
    </w:p>
    <w:p w14:paraId="4E625DF9" w14:textId="77777777" w:rsidR="00EC37FE" w:rsidRPr="00DF18AB" w:rsidRDefault="00EC37FE" w:rsidP="00EC37FE">
      <w:pPr>
        <w:pStyle w:val="EW"/>
      </w:pPr>
      <w:r w:rsidRPr="00DF18AB">
        <w:t>S</w:t>
      </w:r>
      <w:r w:rsidRPr="00DF18AB">
        <w:noBreakHyphen/>
        <w:t>GW</w:t>
      </w:r>
      <w:r w:rsidRPr="00DF18AB">
        <w:tab/>
        <w:t>Signalling Gateway</w:t>
      </w:r>
    </w:p>
    <w:p w14:paraId="2EBBEEF4" w14:textId="77777777" w:rsidR="00EC37FE" w:rsidRPr="00DF18AB" w:rsidRDefault="00EC37FE" w:rsidP="00EC37FE">
      <w:pPr>
        <w:pStyle w:val="EW"/>
      </w:pPr>
      <w:r w:rsidRPr="00DF18AB">
        <w:t>TAS</w:t>
      </w:r>
      <w:r w:rsidRPr="00DF18AB">
        <w:tab/>
        <w:t>Telephony Application Server</w:t>
      </w:r>
    </w:p>
    <w:p w14:paraId="7ACAC3C7" w14:textId="77777777" w:rsidR="00EC37FE" w:rsidRPr="00DF18AB" w:rsidRDefault="00EC37FE" w:rsidP="00EC37FE">
      <w:pPr>
        <w:pStyle w:val="EW"/>
      </w:pPr>
      <w:r w:rsidRPr="00DF18AB">
        <w:t>T</w:t>
      </w:r>
      <w:r w:rsidRPr="00DF18AB">
        <w:noBreakHyphen/>
        <w:t>GRUU</w:t>
      </w:r>
      <w:r w:rsidRPr="00DF18AB">
        <w:tab/>
        <w:t>Temporary Globally Routable User Agent URI</w:t>
      </w:r>
    </w:p>
    <w:p w14:paraId="4FC5B1E3" w14:textId="77777777" w:rsidR="00EC37FE" w:rsidRPr="00DF18AB" w:rsidRDefault="00EC37FE" w:rsidP="00EC37FE">
      <w:pPr>
        <w:pStyle w:val="EW"/>
      </w:pPr>
      <w:r w:rsidRPr="00DF18AB">
        <w:t>THIG</w:t>
      </w:r>
      <w:r w:rsidRPr="00DF18AB">
        <w:tab/>
        <w:t>Topology Hiding Inter-network Gateway</w:t>
      </w:r>
    </w:p>
    <w:p w14:paraId="6E463066" w14:textId="77777777" w:rsidR="00EC37FE" w:rsidRPr="00DF18AB" w:rsidRDefault="00EC37FE" w:rsidP="00EC37FE">
      <w:pPr>
        <w:pStyle w:val="EW"/>
      </w:pPr>
      <w:r w:rsidRPr="00DF18AB">
        <w:t>TrGW</w:t>
      </w:r>
      <w:r w:rsidRPr="00DF18AB">
        <w:tab/>
        <w:t>Transition Gateway</w:t>
      </w:r>
    </w:p>
    <w:p w14:paraId="15BB9837" w14:textId="77777777" w:rsidR="00EC37FE" w:rsidRPr="00DF18AB" w:rsidRDefault="00EC37FE" w:rsidP="00EC37FE">
      <w:pPr>
        <w:pStyle w:val="EW"/>
      </w:pPr>
      <w:r w:rsidRPr="00DF18AB">
        <w:t>UE</w:t>
      </w:r>
      <w:r w:rsidRPr="00DF18AB">
        <w:tab/>
        <w:t>User Equipment</w:t>
      </w:r>
    </w:p>
    <w:p w14:paraId="58CB43D4" w14:textId="77777777" w:rsidR="00EC37FE" w:rsidRPr="00DF18AB" w:rsidRDefault="00EC37FE" w:rsidP="00EC37FE">
      <w:pPr>
        <w:pStyle w:val="EW"/>
      </w:pPr>
      <w:r w:rsidRPr="00DF18AB">
        <w:t>UMTS</w:t>
      </w:r>
      <w:r w:rsidRPr="00DF18AB">
        <w:tab/>
        <w:t>Universal Mobile Telecommunications System</w:t>
      </w:r>
    </w:p>
    <w:p w14:paraId="08F611A8" w14:textId="77777777" w:rsidR="00EC37FE" w:rsidRPr="00DF18AB" w:rsidRDefault="00EC37FE" w:rsidP="00EC37FE">
      <w:pPr>
        <w:pStyle w:val="EW"/>
      </w:pPr>
      <w:r w:rsidRPr="00DF18AB">
        <w:t>URL</w:t>
      </w:r>
      <w:r w:rsidRPr="00DF18AB">
        <w:tab/>
        <w:t>Universal Resource Locator</w:t>
      </w:r>
    </w:p>
    <w:p w14:paraId="63101440" w14:textId="77777777" w:rsidR="00EC37FE" w:rsidRPr="00DF18AB" w:rsidRDefault="00EC37FE" w:rsidP="00EC37FE">
      <w:pPr>
        <w:pStyle w:val="EW"/>
      </w:pPr>
      <w:r w:rsidRPr="00DF18AB">
        <w:t>USIM</w:t>
      </w:r>
      <w:r w:rsidRPr="00DF18AB">
        <w:tab/>
        <w:t>UMTS SIM</w:t>
      </w:r>
    </w:p>
    <w:p w14:paraId="7AE5BA41" w14:textId="77777777" w:rsidR="00EC37FE" w:rsidRPr="00DF18AB" w:rsidRDefault="00EC37FE" w:rsidP="00EC37FE">
      <w:pPr>
        <w:pStyle w:val="EW"/>
      </w:pPr>
    </w:p>
    <w:p w14:paraId="3ACFE97A" w14:textId="77777777" w:rsidR="004B2AC0" w:rsidRDefault="004B2AC0" w:rsidP="001460F1">
      <w:pPr>
        <w:rPr>
          <w:noProof/>
        </w:rPr>
      </w:pPr>
    </w:p>
    <w:p w14:paraId="5FC487AE" w14:textId="77777777"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570E1DA" w14:textId="05EFC944" w:rsidR="009D43F1" w:rsidRDefault="009D43F1" w:rsidP="009D43F1">
      <w:pPr>
        <w:pStyle w:val="3"/>
        <w:rPr>
          <w:ins w:id="10" w:author="ZTE" w:date="2024-09-26T19:04:00Z"/>
        </w:rPr>
      </w:pPr>
      <w:bookmarkStart w:id="11" w:name="_Toc177650457"/>
      <w:ins w:id="12" w:author="ZTE" w:date="2024-09-26T19:04:00Z">
        <w:r>
          <w:t>AC.2.2.X</w:t>
        </w:r>
        <w:r>
          <w:tab/>
          <w:t>Data Channel Application Server (DC A</w:t>
        </w:r>
      </w:ins>
      <w:ins w:id="13" w:author="ZTE" w:date="2024-09-26T19:05:00Z">
        <w:r>
          <w:t>S</w:t>
        </w:r>
      </w:ins>
      <w:ins w:id="14" w:author="ZTE" w:date="2024-09-26T19:04:00Z">
        <w:r>
          <w:t>)</w:t>
        </w:r>
        <w:bookmarkEnd w:id="11"/>
      </w:ins>
    </w:p>
    <w:p w14:paraId="069556B8" w14:textId="2EB17E25" w:rsidR="009D43F1" w:rsidRDefault="009D43F1" w:rsidP="009D43F1">
      <w:pPr>
        <w:rPr>
          <w:ins w:id="15" w:author="ZTE" w:date="2024-09-26T19:04:00Z"/>
        </w:rPr>
      </w:pPr>
      <w:ins w:id="16" w:author="ZTE" w:date="2024-09-26T19:04:00Z">
        <w:r>
          <w:t>The DC</w:t>
        </w:r>
      </w:ins>
      <w:ins w:id="17" w:author="ZTE" w:date="2024-09-26T19:05:00Z">
        <w:r>
          <w:t xml:space="preserve"> AS</w:t>
        </w:r>
      </w:ins>
      <w:ins w:id="18" w:author="ZTE" w:date="2024-09-26T19:04:00Z">
        <w:r>
          <w:t xml:space="preserve"> is the </w:t>
        </w:r>
      </w:ins>
      <w:ins w:id="19" w:author="ZTE" w:date="2024-09-26T19:08:00Z">
        <w:r>
          <w:t>external</w:t>
        </w:r>
      </w:ins>
      <w:ins w:id="20" w:author="ZTE" w:date="2024-09-26T19:04:00Z">
        <w:r>
          <w:t xml:space="preserve"> function that supports the following functionalities:</w:t>
        </w:r>
      </w:ins>
    </w:p>
    <w:p w14:paraId="2A2C8153" w14:textId="534DF03C" w:rsidR="009D43F1" w:rsidRDefault="009D43F1" w:rsidP="009D43F1">
      <w:pPr>
        <w:pStyle w:val="B1"/>
        <w:rPr>
          <w:ins w:id="21" w:author="ZTE" w:date="2024-09-26T19:04:00Z"/>
        </w:rPr>
      </w:pPr>
      <w:ins w:id="22" w:author="ZTE" w:date="2024-09-26T19:04:00Z">
        <w:r>
          <w:t>-</w:t>
        </w:r>
        <w:r>
          <w:tab/>
          <w:t>The DC</w:t>
        </w:r>
      </w:ins>
      <w:ins w:id="23" w:author="ZTE" w:date="2024-09-26T19:08:00Z">
        <w:r>
          <w:t xml:space="preserve"> AS</w:t>
        </w:r>
      </w:ins>
      <w:ins w:id="24" w:author="ZTE" w:date="2024-09-26T19:04:00Z">
        <w:r>
          <w:t xml:space="preserve"> </w:t>
        </w:r>
      </w:ins>
      <w:ins w:id="25" w:author="ZTE" w:date="2024-09-26T19:08:00Z">
        <w:r>
          <w:t xml:space="preserve">interacts with the DCSF and the </w:t>
        </w:r>
      </w:ins>
      <w:ins w:id="26" w:author="ZTE" w:date="2024-09-26T19:09:00Z">
        <w:r w:rsidR="00777726">
          <w:t>MF</w:t>
        </w:r>
      </w:ins>
      <w:ins w:id="27" w:author="ZTE" w:date="2024-09-26T19:08:00Z">
        <w:r>
          <w:t xml:space="preserve"> for data channel traffic handling</w:t>
        </w:r>
      </w:ins>
      <w:ins w:id="28" w:author="ZTE" w:date="2024-09-26T19:04:00Z">
        <w:r>
          <w:t>.</w:t>
        </w:r>
      </w:ins>
    </w:p>
    <w:p w14:paraId="11961AF8" w14:textId="7375ECE2" w:rsidR="004B2AC0" w:rsidRDefault="009D43F1" w:rsidP="00777726">
      <w:pPr>
        <w:pStyle w:val="B1"/>
        <w:rPr>
          <w:noProof/>
        </w:rPr>
      </w:pPr>
      <w:ins w:id="29" w:author="ZTE" w:date="2024-09-26T19:04:00Z">
        <w:r>
          <w:t>-</w:t>
        </w:r>
        <w:r>
          <w:tab/>
          <w:t>The DC</w:t>
        </w:r>
      </w:ins>
      <w:ins w:id="30" w:author="ZTE" w:date="2024-09-26T19:08:00Z">
        <w:r>
          <w:t xml:space="preserve"> </w:t>
        </w:r>
      </w:ins>
      <w:ins w:id="31" w:author="ZTE" w:date="2024-09-26T19:09:00Z">
        <w:r>
          <w:t>AS</w:t>
        </w:r>
      </w:ins>
      <w:ins w:id="32" w:author="ZTE" w:date="2024-09-26T19:04:00Z">
        <w:r>
          <w:t xml:space="preserve"> </w:t>
        </w:r>
      </w:ins>
      <w:ins w:id="33" w:author="ZTE" w:date="2024-09-26T19:09:00Z">
        <w:r>
          <w:t>optionally supports data channel interworking between DCMTSI UE and MTSI UE</w:t>
        </w:r>
      </w:ins>
      <w:ins w:id="34" w:author="ZTE" w:date="2024-09-26T19:04:00Z">
        <w:r>
          <w:t>.</w:t>
        </w:r>
      </w:ins>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30566" w14:textId="77777777" w:rsidR="0029395C" w:rsidRDefault="0029395C">
      <w:r>
        <w:separator/>
      </w:r>
    </w:p>
  </w:endnote>
  <w:endnote w:type="continuationSeparator" w:id="0">
    <w:p w14:paraId="774E3B61" w14:textId="77777777" w:rsidR="0029395C" w:rsidRDefault="00293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915B9" w14:textId="77777777" w:rsidR="0029395C" w:rsidRDefault="0029395C">
      <w:r>
        <w:separator/>
      </w:r>
    </w:p>
  </w:footnote>
  <w:footnote w:type="continuationSeparator" w:id="0">
    <w:p w14:paraId="2CB41432" w14:textId="77777777" w:rsidR="0029395C" w:rsidRDefault="002939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44FC"/>
    <w:rsid w:val="001263D5"/>
    <w:rsid w:val="00131354"/>
    <w:rsid w:val="00133A8E"/>
    <w:rsid w:val="00133C17"/>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C5C1C"/>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395C"/>
    <w:rsid w:val="002A45A4"/>
    <w:rsid w:val="002A6985"/>
    <w:rsid w:val="002B2FA3"/>
    <w:rsid w:val="002B5741"/>
    <w:rsid w:val="002B63D1"/>
    <w:rsid w:val="002B6B5C"/>
    <w:rsid w:val="002B7E15"/>
    <w:rsid w:val="002C4AFF"/>
    <w:rsid w:val="002C68CE"/>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E50"/>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2C67"/>
    <w:rsid w:val="00925142"/>
    <w:rsid w:val="009309C6"/>
    <w:rsid w:val="00931BA8"/>
    <w:rsid w:val="00941E30"/>
    <w:rsid w:val="00944BD9"/>
    <w:rsid w:val="00953DE3"/>
    <w:rsid w:val="009553FE"/>
    <w:rsid w:val="00956CD0"/>
    <w:rsid w:val="00957FBC"/>
    <w:rsid w:val="009645BA"/>
    <w:rsid w:val="009777D9"/>
    <w:rsid w:val="00980367"/>
    <w:rsid w:val="00986162"/>
    <w:rsid w:val="00986939"/>
    <w:rsid w:val="00991B88"/>
    <w:rsid w:val="00993B7B"/>
    <w:rsid w:val="009A0AC5"/>
    <w:rsid w:val="009A1998"/>
    <w:rsid w:val="009A30E8"/>
    <w:rsid w:val="009A5753"/>
    <w:rsid w:val="009A579D"/>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5457"/>
    <w:rsid w:val="00AF70C7"/>
    <w:rsid w:val="00B00216"/>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7A6F"/>
    <w:rsid w:val="00B8083E"/>
    <w:rsid w:val="00B84120"/>
    <w:rsid w:val="00B968C8"/>
    <w:rsid w:val="00BA208B"/>
    <w:rsid w:val="00BA3EC5"/>
    <w:rsid w:val="00BA51D9"/>
    <w:rsid w:val="00BA7680"/>
    <w:rsid w:val="00BB5A2B"/>
    <w:rsid w:val="00BB5DFC"/>
    <w:rsid w:val="00BC005B"/>
    <w:rsid w:val="00BC0B3E"/>
    <w:rsid w:val="00BC3F14"/>
    <w:rsid w:val="00BC4DDC"/>
    <w:rsid w:val="00BD279D"/>
    <w:rsid w:val="00BD3B25"/>
    <w:rsid w:val="00BD464F"/>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3CFD"/>
    <w:rsid w:val="00CB4319"/>
    <w:rsid w:val="00CB5EDC"/>
    <w:rsid w:val="00CB748F"/>
    <w:rsid w:val="00CC5026"/>
    <w:rsid w:val="00CC68D0"/>
    <w:rsid w:val="00CD0815"/>
    <w:rsid w:val="00CE4AD4"/>
    <w:rsid w:val="00CF6023"/>
    <w:rsid w:val="00CF73B2"/>
    <w:rsid w:val="00CF7E18"/>
    <w:rsid w:val="00D03F9A"/>
    <w:rsid w:val="00D04261"/>
    <w:rsid w:val="00D06D51"/>
    <w:rsid w:val="00D11260"/>
    <w:rsid w:val="00D15FE8"/>
    <w:rsid w:val="00D17B1F"/>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C00D6"/>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95FF5"/>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AC07F-6034-40DF-9AA0-C200F9CF3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1215</TotalTime>
  <Pages>7</Pages>
  <Words>2543</Words>
  <Characters>14498</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237</cp:revision>
  <cp:lastPrinted>1900-12-31T16:00:00Z</cp:lastPrinted>
  <dcterms:created xsi:type="dcterms:W3CDTF">2022-09-27T08:35:00Z</dcterms:created>
  <dcterms:modified xsi:type="dcterms:W3CDTF">2025-03-28T11:38:00Z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